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DB1E" w14:textId="43AE9A58" w:rsidR="00C85152" w:rsidRDefault="00C85152" w:rsidP="00C85152">
      <w:pPr>
        <w:pStyle w:val="local1"/>
        <w:rPr>
          <w:rFonts w:eastAsia="Calibri"/>
        </w:rPr>
      </w:pPr>
    </w:p>
    <w:p w14:paraId="1C63FDC2" w14:textId="7DFB0B49" w:rsidR="009E2FBB" w:rsidRDefault="009E2FBB" w:rsidP="00C85152">
      <w:pPr>
        <w:pStyle w:val="local1"/>
        <w:rPr>
          <w:rFonts w:eastAsia="Calibri"/>
        </w:rPr>
      </w:pPr>
    </w:p>
    <w:p w14:paraId="3AC92080" w14:textId="4B3671C3" w:rsidR="009E2FBB" w:rsidRPr="00CB23D2" w:rsidRDefault="009E2FBB" w:rsidP="009E2FBB">
      <w:pPr>
        <w:pStyle w:val="Heading1"/>
        <w:jc w:val="center"/>
        <w:rPr>
          <w:sz w:val="48"/>
          <w:szCs w:val="48"/>
        </w:rPr>
      </w:pPr>
      <w:bookmarkStart w:id="0" w:name="_Toc70063316"/>
      <w:bookmarkStart w:id="1" w:name="_Toc102982750"/>
      <w:bookmarkStart w:id="2" w:name="_Toc134109439"/>
      <w:bookmarkStart w:id="3" w:name="_Toc139890024"/>
      <w:r w:rsidRPr="00CB23D2">
        <w:rPr>
          <w:iCs/>
          <w:sz w:val="48"/>
          <w:szCs w:val="48"/>
        </w:rPr>
        <w:t>Grapeland ISD</w:t>
      </w:r>
      <w:r w:rsidRPr="00CB23D2">
        <w:rPr>
          <w:sz w:val="48"/>
          <w:szCs w:val="48"/>
        </w:rPr>
        <w:t xml:space="preserve"> Student </w:t>
      </w:r>
      <w:bookmarkEnd w:id="0"/>
      <w:bookmarkEnd w:id="1"/>
      <w:bookmarkEnd w:id="2"/>
      <w:bookmarkEnd w:id="3"/>
      <w:r w:rsidR="00652933">
        <w:rPr>
          <w:sz w:val="48"/>
          <w:szCs w:val="48"/>
        </w:rPr>
        <w:t>Code of Conduct</w:t>
      </w:r>
    </w:p>
    <w:p w14:paraId="50F0B4DA" w14:textId="77777777" w:rsidR="009E2FBB" w:rsidRPr="00CB23D2" w:rsidRDefault="009E2FBB" w:rsidP="009E2FBB">
      <w:pPr>
        <w:pStyle w:val="local1"/>
        <w:jc w:val="center"/>
        <w:rPr>
          <w:b/>
          <w:bCs/>
          <w:sz w:val="48"/>
          <w:szCs w:val="48"/>
        </w:rPr>
      </w:pPr>
      <w:r w:rsidRPr="00CB23D2">
        <w:rPr>
          <w:b/>
          <w:bCs/>
          <w:sz w:val="48"/>
          <w:szCs w:val="48"/>
        </w:rPr>
        <w:t>2023-24 School Year</w:t>
      </w:r>
    </w:p>
    <w:p w14:paraId="3D56EDAE" w14:textId="77777777" w:rsidR="009E2FBB" w:rsidRPr="009C00C2" w:rsidRDefault="009E2FBB" w:rsidP="009E2FBB">
      <w:pPr>
        <w:pStyle w:val="local1"/>
      </w:pPr>
      <w:r>
        <w:t>If you have difficulty accessing the information in this document because of disability, please contact Dr. David P. Maass, Superintendent at 116 W Myrtle, Grapeland, TX., 75844</w:t>
      </w:r>
      <w:r w:rsidRPr="00B506D8">
        <w:t>.</w:t>
      </w:r>
    </w:p>
    <w:p w14:paraId="4AE907EC" w14:textId="77777777" w:rsidR="009E2FBB" w:rsidRDefault="009E2FBB" w:rsidP="009E2FBB">
      <w:pPr>
        <w:pStyle w:val="local1"/>
      </w:pPr>
    </w:p>
    <w:p w14:paraId="68E1CF29" w14:textId="77777777" w:rsidR="009E2FBB" w:rsidRDefault="009E2FBB" w:rsidP="009E2FBB">
      <w:pPr>
        <w:pStyle w:val="local1"/>
      </w:pPr>
    </w:p>
    <w:p w14:paraId="39D53D59" w14:textId="43A29A7A" w:rsidR="009E2FBB" w:rsidRDefault="009E2FBB" w:rsidP="009E2FBB">
      <w:pPr>
        <w:pStyle w:val="local1"/>
      </w:pPr>
      <w:r w:rsidRPr="00AF4FE9">
        <w:rPr>
          <w:noProof/>
        </w:rPr>
        <w:drawing>
          <wp:inline distT="0" distB="0" distL="0" distR="0" wp14:anchorId="2FD6828A" wp14:editId="535AA3B3">
            <wp:extent cx="5707380" cy="5387288"/>
            <wp:effectExtent l="0" t="0" r="7620" b="4445"/>
            <wp:docPr id="2" name="Picture 2" descr="C:\Users\dmaass\Desktop\Grapeland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ass\Desktop\Grapeland Masc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675" cy="5400781"/>
                    </a:xfrm>
                    <a:prstGeom prst="rect">
                      <a:avLst/>
                    </a:prstGeom>
                    <a:noFill/>
                    <a:ln>
                      <a:noFill/>
                    </a:ln>
                  </pic:spPr>
                </pic:pic>
              </a:graphicData>
            </a:graphic>
          </wp:inline>
        </w:drawing>
      </w:r>
    </w:p>
    <w:p w14:paraId="500D0985" w14:textId="0286CCC7" w:rsidR="009E2FBB" w:rsidRDefault="009E2FBB" w:rsidP="009E2FBB">
      <w:pPr>
        <w:pStyle w:val="local1"/>
      </w:pPr>
    </w:p>
    <w:p w14:paraId="086A9E40" w14:textId="4872AF47" w:rsidR="009E2FBB" w:rsidRDefault="009E2FBB" w:rsidP="009E2FBB">
      <w:pPr>
        <w:pStyle w:val="local1"/>
      </w:pPr>
    </w:p>
    <w:p w14:paraId="0E09A20F" w14:textId="5B4B03A6" w:rsidR="009E2FBB" w:rsidRPr="00903F5A" w:rsidRDefault="009E2FBB" w:rsidP="009E2FBB">
      <w:pPr>
        <w:pStyle w:val="Heading2"/>
      </w:pPr>
      <w:bookmarkStart w:id="4" w:name="_Toc259458519"/>
      <w:bookmarkStart w:id="5" w:name="_Toc139909837"/>
      <w:r>
        <w:t>Student Code of Conduct</w:t>
      </w:r>
      <w:r w:rsidRPr="00903F5A">
        <w:t xml:space="preserve"> Receipt</w:t>
      </w:r>
      <w:bookmarkEnd w:id="4"/>
      <w:bookmarkEnd w:id="5"/>
    </w:p>
    <w:p w14:paraId="229AE49B" w14:textId="77777777" w:rsidR="009E2FBB" w:rsidRDefault="009E2FBB" w:rsidP="009E2FBB"/>
    <w:p w14:paraId="2B40C8E7" w14:textId="77777777" w:rsidR="009E2FBB" w:rsidRDefault="009E2FBB" w:rsidP="009E2FBB">
      <w:pPr>
        <w:pStyle w:val="Body"/>
      </w:pPr>
      <w:r>
        <w:t xml:space="preserve">Student </w:t>
      </w:r>
      <w:r>
        <w:tab/>
      </w:r>
      <w:r w:rsidRPr="00AF4FE9">
        <w:t>______________________________________</w:t>
      </w:r>
    </w:p>
    <w:p w14:paraId="6F682167" w14:textId="77777777" w:rsidR="009E2FBB" w:rsidRDefault="009E2FBB" w:rsidP="009E2FBB"/>
    <w:p w14:paraId="08D6644F" w14:textId="77777777" w:rsidR="009E2FBB" w:rsidRDefault="009E2FBB" w:rsidP="009E2FBB">
      <w:pPr>
        <w:pStyle w:val="Body"/>
      </w:pPr>
      <w:r>
        <w:t>Parent</w:t>
      </w:r>
      <w:r>
        <w:tab/>
      </w:r>
      <w:r w:rsidRPr="00AF4FE9">
        <w:t>______________________________________</w:t>
      </w:r>
    </w:p>
    <w:p w14:paraId="23D2CFCA" w14:textId="77777777" w:rsidR="009E2FBB" w:rsidRDefault="009E2FBB" w:rsidP="009E2FBB"/>
    <w:p w14:paraId="697A4ED9" w14:textId="02465763" w:rsidR="009E2FBB" w:rsidRDefault="009E2FBB" w:rsidP="009E2FBB">
      <w:r>
        <w:t>I hereby acknowledge receipt of a copy of the Grapeland ISD student Code of Conduct. I agree to read this document and abide by the standards, policies, and procedures defined or referenced in this document.</w:t>
      </w:r>
    </w:p>
    <w:p w14:paraId="142FCC34" w14:textId="02652E8C" w:rsidR="009E2FBB" w:rsidRDefault="009E2FBB" w:rsidP="009E2FBB">
      <w:r>
        <w:t>Students</w:t>
      </w:r>
      <w:r w:rsidRPr="00595964">
        <w:t xml:space="preserve"> have the </w:t>
      </w:r>
      <w:r>
        <w:t>option of receiving the Code of Conduct</w:t>
      </w:r>
      <w:r w:rsidRPr="00595964">
        <w:t xml:space="preserve"> in electronic format or hard copy.</w:t>
      </w:r>
    </w:p>
    <w:p w14:paraId="08B9938D" w14:textId="77777777" w:rsidR="009E2FBB" w:rsidRPr="00A460C1" w:rsidRDefault="009E2FBB" w:rsidP="009E2FBB">
      <w:pPr>
        <w:jc w:val="center"/>
        <w:rPr>
          <w:i/>
          <w:color w:val="0D0D0D" w:themeColor="text1" w:themeTint="F2"/>
        </w:rPr>
      </w:pPr>
      <w:r>
        <w:rPr>
          <w:i/>
        </w:rPr>
        <w:t xml:space="preserve">Please find the Electronic Edition of the Student Handbook at </w:t>
      </w:r>
      <w:hyperlink r:id="rId9" w:history="1">
        <w:r w:rsidRPr="00A460C1">
          <w:rPr>
            <w:rStyle w:val="Hyperlink"/>
            <w:rFonts w:eastAsiaTheme="minorHAnsi"/>
            <w:b/>
            <w:i/>
            <w:color w:val="0000FF"/>
            <w14:textFill>
              <w14:solidFill>
                <w14:srgbClr w14:val="0000FF">
                  <w14:lumMod w14:val="95000"/>
                  <w14:lumOff w14:val="5000"/>
                </w14:srgbClr>
              </w14:solidFill>
            </w14:textFill>
          </w:rPr>
          <w:t>grapelandisd.net</w:t>
        </w:r>
      </w:hyperlink>
    </w:p>
    <w:p w14:paraId="525E4597" w14:textId="77777777" w:rsidR="009E2FBB" w:rsidRDefault="009E2FBB" w:rsidP="009E2FBB">
      <w:r w:rsidRPr="00595964">
        <w:t>Please indicate your choice by checking the appropriate box below:</w:t>
      </w:r>
    </w:p>
    <w:p w14:paraId="05A082A2" w14:textId="633EB7EE" w:rsidR="009E2FBB" w:rsidRDefault="009E2FBB" w:rsidP="009E2FBB">
      <w:pPr>
        <w:numPr>
          <w:ilvl w:val="0"/>
          <w:numId w:val="17"/>
        </w:numPr>
        <w:autoSpaceDE w:val="0"/>
        <w:autoSpaceDN w:val="0"/>
        <w:adjustRightInd w:val="0"/>
        <w:spacing w:after="240"/>
      </w:pPr>
      <w:r>
        <w:t>I choose to receive the student Code of Conduct</w:t>
      </w:r>
      <w:r w:rsidRPr="00595964">
        <w:t xml:space="preserve"> in electronic format and accept</w:t>
      </w:r>
      <w:r>
        <w:t xml:space="preserve"> </w:t>
      </w:r>
      <w:r w:rsidRPr="00595964">
        <w:t xml:space="preserve">responsibility for accessing </w:t>
      </w:r>
      <w:r>
        <w:t xml:space="preserve">it </w:t>
      </w:r>
      <w:r w:rsidRPr="00595964">
        <w:t>according to the instructions provided.</w:t>
      </w:r>
    </w:p>
    <w:p w14:paraId="79C02CFB" w14:textId="3BFBEFEE" w:rsidR="009E2FBB" w:rsidRDefault="009E2FBB" w:rsidP="009E2FBB">
      <w:pPr>
        <w:numPr>
          <w:ilvl w:val="0"/>
          <w:numId w:val="17"/>
        </w:numPr>
        <w:autoSpaceDE w:val="0"/>
        <w:autoSpaceDN w:val="0"/>
        <w:adjustRightInd w:val="0"/>
        <w:spacing w:after="240"/>
      </w:pPr>
      <w:r w:rsidRPr="00595964">
        <w:t>I choose to rec</w:t>
      </w:r>
      <w:r>
        <w:t xml:space="preserve">eive a hard copy of the student Code of Conduct </w:t>
      </w:r>
      <w:r w:rsidRPr="003E3616">
        <w:t>and understand I am requi</w:t>
      </w:r>
      <w:r>
        <w:t>red to contact District Administration and make a written request</w:t>
      </w:r>
      <w:r w:rsidRPr="003E3616">
        <w:t xml:space="preserve"> to obtain a hard copy</w:t>
      </w:r>
      <w:r>
        <w:t>.</w:t>
      </w:r>
    </w:p>
    <w:p w14:paraId="5C8A98DC" w14:textId="0756D95D" w:rsidR="009E2FBB" w:rsidRDefault="009E2FBB" w:rsidP="009E2FBB">
      <w:r w:rsidRPr="001F00D6">
        <w:t>The in</w:t>
      </w:r>
      <w:r>
        <w:t>formation in the Code of Conduct</w:t>
      </w:r>
      <w:r w:rsidRPr="001F00D6">
        <w:t xml:space="preserve"> is subject to change. I understand that changes in district policies may supersede, modify, or render obsolete the information summa</w:t>
      </w:r>
      <w:r>
        <w:t>rized in this document</w:t>
      </w:r>
      <w:r w:rsidRPr="001F00D6">
        <w:t>. As the district provides updated policy information, I accept responsibility for reading and abiding by the changes.</w:t>
      </w:r>
    </w:p>
    <w:p w14:paraId="4C171D8B" w14:textId="77777777" w:rsidR="009E2FBB" w:rsidRDefault="009E2FBB" w:rsidP="009E2FBB"/>
    <w:p w14:paraId="2DD52D5F" w14:textId="77777777" w:rsidR="009E2FBB" w:rsidRPr="00D9118E" w:rsidRDefault="009E2FBB" w:rsidP="009E2FBB">
      <w:r w:rsidRPr="00D9118E">
        <w:t>________________________________</w:t>
      </w:r>
      <w:r>
        <w:tab/>
      </w:r>
      <w:r w:rsidRPr="00D9118E">
        <w:t>_________________________</w:t>
      </w:r>
      <w:r>
        <w:br/>
        <w:t>Student Signature</w:t>
      </w:r>
      <w:r>
        <w:tab/>
      </w:r>
      <w:r>
        <w:tab/>
      </w:r>
      <w:r>
        <w:tab/>
      </w:r>
      <w:r>
        <w:tab/>
        <w:t>Date</w:t>
      </w:r>
    </w:p>
    <w:p w14:paraId="663A611D" w14:textId="77777777" w:rsidR="009E2FBB" w:rsidRDefault="009E2FBB" w:rsidP="009E2FBB"/>
    <w:p w14:paraId="68AC79F0" w14:textId="77777777" w:rsidR="009E2FBB" w:rsidRPr="00D9118E" w:rsidRDefault="009E2FBB" w:rsidP="009E2FBB">
      <w:r w:rsidRPr="00D9118E">
        <w:t>________________________________</w:t>
      </w:r>
      <w:r>
        <w:tab/>
      </w:r>
      <w:r w:rsidRPr="00D9118E">
        <w:t>_________________________</w:t>
      </w:r>
      <w:r>
        <w:br/>
        <w:t>Parent Signature</w:t>
      </w:r>
      <w:r>
        <w:tab/>
      </w:r>
      <w:r>
        <w:tab/>
      </w:r>
      <w:r>
        <w:tab/>
      </w:r>
      <w:r>
        <w:tab/>
        <w:t>Date</w:t>
      </w:r>
    </w:p>
    <w:p w14:paraId="3BCED550" w14:textId="77777777" w:rsidR="009E2FBB" w:rsidRDefault="009E2FBB" w:rsidP="009E2FBB"/>
    <w:p w14:paraId="08DA31D6" w14:textId="77777777" w:rsidR="009E2FBB" w:rsidRDefault="009E2FBB" w:rsidP="009E2FBB"/>
    <w:p w14:paraId="35B69511" w14:textId="77777777" w:rsidR="009E2FBB" w:rsidRDefault="009E2FBB" w:rsidP="009E2FBB">
      <w:r w:rsidRPr="00D9118E">
        <w:t>Please sign and date</w:t>
      </w:r>
      <w:r>
        <w:t xml:space="preserve"> this receipt and return to your campus Principal</w:t>
      </w:r>
      <w:r w:rsidRPr="00D9118E">
        <w:t xml:space="preserve"> </w:t>
      </w:r>
    </w:p>
    <w:p w14:paraId="72BB1460" w14:textId="38817B1A" w:rsidR="009E2FBB" w:rsidRDefault="009E2FBB" w:rsidP="009E2FBB">
      <w:pPr>
        <w:pStyle w:val="local1"/>
      </w:pPr>
      <w:r>
        <w:rPr>
          <w:rFonts w:ascii="Arial Narrow" w:hAnsi="Arial Narrow"/>
        </w:rPr>
        <w:br w:type="page"/>
      </w:r>
    </w:p>
    <w:p w14:paraId="3B9495E3" w14:textId="77777777" w:rsidR="009E2FBB" w:rsidRPr="00014155" w:rsidRDefault="009E2FBB" w:rsidP="009E2FBB">
      <w:pPr>
        <w:pStyle w:val="Heading2"/>
        <w:rPr>
          <w:rFonts w:ascii="Arial" w:hAnsi="Arial" w:cs="Arial"/>
        </w:rPr>
      </w:pPr>
      <w:bookmarkStart w:id="6" w:name="_Toc259458520"/>
      <w:bookmarkStart w:id="7" w:name="_Toc139909838"/>
      <w:r w:rsidRPr="00014155">
        <w:rPr>
          <w:rFonts w:ascii="Arial" w:hAnsi="Arial" w:cs="Arial"/>
        </w:rPr>
        <w:lastRenderedPageBreak/>
        <w:t>Introduction</w:t>
      </w:r>
      <w:bookmarkEnd w:id="6"/>
      <w:bookmarkEnd w:id="7"/>
    </w:p>
    <w:p w14:paraId="4E46EE4B" w14:textId="4B180B64" w:rsidR="009E2FBB" w:rsidRPr="001F00D6" w:rsidRDefault="009E2FBB" w:rsidP="009E2FBB">
      <w:r>
        <w:t>The purpose of the</w:t>
      </w:r>
      <w:r w:rsidRPr="001F00D6">
        <w:t xml:space="preserve"> </w:t>
      </w:r>
      <w:r>
        <w:t>Code of Conduct</w:t>
      </w:r>
      <w:r w:rsidRPr="001F00D6">
        <w:t xml:space="preserve"> is to provide information that will help with questions and pave the way for a successful year. Not all district policies and procedures are included. Those that are</w:t>
      </w:r>
      <w:r>
        <w:t>,</w:t>
      </w:r>
      <w:r w:rsidRPr="001F00D6">
        <w:t xml:space="preserve"> have been summarized. Suggestions for additions and improvements to this </w:t>
      </w:r>
      <w:r>
        <w:t>document</w:t>
      </w:r>
      <w:r w:rsidRPr="001F00D6">
        <w:t xml:space="preserve"> are welcome and may be sent to </w:t>
      </w:r>
      <w:r>
        <w:t>dmaass@grapelandisd.net</w:t>
      </w:r>
      <w:r w:rsidRPr="001F00D6">
        <w:t>.</w:t>
      </w:r>
    </w:p>
    <w:p w14:paraId="1230A25E" w14:textId="67FFA003" w:rsidR="009E2FBB" w:rsidRPr="005330B6" w:rsidRDefault="009E2FBB" w:rsidP="009E2FBB">
      <w:r>
        <w:t xml:space="preserve">This Code of Conduct is neither a contract nor a substitute for the official district policy manual. These policies and procedures can change at any time; these changes shall supersede any Code of Conduct provisions that are not compatible with the change. For more information, Students and parent may refer to the policy codes that are associated with Code of Conduct topics.  District policies can be accessed online at </w:t>
      </w:r>
      <w:hyperlink r:id="rId10" w:history="1">
        <w:r w:rsidRPr="00CE4BBB">
          <w:rPr>
            <w:rStyle w:val="Hyperlink"/>
            <w:rFonts w:eastAsiaTheme="minorHAnsi"/>
          </w:rPr>
          <w:t>grapelandisd.net</w:t>
        </w:r>
      </w:hyperlink>
      <w:r>
        <w:t>.</w:t>
      </w:r>
    </w:p>
    <w:p w14:paraId="22ECE336" w14:textId="6A5FBBD4" w:rsidR="009E2FBB" w:rsidRDefault="009E2FBB" w:rsidP="00C85152">
      <w:pPr>
        <w:pStyle w:val="local1"/>
        <w:rPr>
          <w:rFonts w:eastAsia="Calibri"/>
        </w:rPr>
      </w:pPr>
    </w:p>
    <w:p w14:paraId="75B5AAA0" w14:textId="415ADEE6" w:rsidR="009E2FBB" w:rsidRDefault="009E2FBB" w:rsidP="00C85152">
      <w:pPr>
        <w:pStyle w:val="local1"/>
        <w:rPr>
          <w:rFonts w:eastAsia="Calibri"/>
        </w:rPr>
      </w:pPr>
    </w:p>
    <w:p w14:paraId="5625EBEE" w14:textId="532F6BBA" w:rsidR="009E2FBB" w:rsidRDefault="009E2FBB" w:rsidP="00C85152">
      <w:pPr>
        <w:pStyle w:val="local1"/>
        <w:rPr>
          <w:rFonts w:eastAsia="Calibri"/>
        </w:rPr>
      </w:pPr>
    </w:p>
    <w:p w14:paraId="5D449111" w14:textId="00722236" w:rsidR="009E2FBB" w:rsidRDefault="009E2FBB" w:rsidP="00C85152">
      <w:pPr>
        <w:pStyle w:val="local1"/>
        <w:rPr>
          <w:rFonts w:eastAsia="Calibri"/>
        </w:rPr>
      </w:pPr>
    </w:p>
    <w:p w14:paraId="35971C41" w14:textId="1BAE3340" w:rsidR="009E2FBB" w:rsidRDefault="009E2FBB" w:rsidP="00C85152">
      <w:pPr>
        <w:pStyle w:val="local1"/>
        <w:rPr>
          <w:rFonts w:eastAsia="Calibri"/>
        </w:rPr>
      </w:pPr>
    </w:p>
    <w:p w14:paraId="04F0DDF1" w14:textId="681EC876" w:rsidR="009E2FBB" w:rsidRDefault="009E2FBB" w:rsidP="00C85152">
      <w:pPr>
        <w:pStyle w:val="local1"/>
        <w:rPr>
          <w:rFonts w:eastAsia="Calibri"/>
        </w:rPr>
      </w:pPr>
    </w:p>
    <w:p w14:paraId="7FFD4BFA" w14:textId="0033B0A0" w:rsidR="009E2FBB" w:rsidRDefault="009E2FBB" w:rsidP="00C85152">
      <w:pPr>
        <w:pStyle w:val="local1"/>
        <w:rPr>
          <w:rFonts w:eastAsia="Calibri"/>
        </w:rPr>
      </w:pPr>
    </w:p>
    <w:p w14:paraId="5A0B9BE0" w14:textId="755B9953" w:rsidR="009E2FBB" w:rsidRDefault="009E2FBB" w:rsidP="00C85152">
      <w:pPr>
        <w:pStyle w:val="local1"/>
        <w:rPr>
          <w:rFonts w:eastAsia="Calibri"/>
        </w:rPr>
      </w:pPr>
    </w:p>
    <w:p w14:paraId="5615EB5A" w14:textId="503A3EF2" w:rsidR="009E2FBB" w:rsidRDefault="009E2FBB" w:rsidP="00C85152">
      <w:pPr>
        <w:pStyle w:val="local1"/>
        <w:rPr>
          <w:rFonts w:eastAsia="Calibri"/>
        </w:rPr>
      </w:pPr>
    </w:p>
    <w:p w14:paraId="658DAF84" w14:textId="10E5FD93" w:rsidR="009E2FBB" w:rsidRDefault="009E2FBB" w:rsidP="00C85152">
      <w:pPr>
        <w:pStyle w:val="local1"/>
        <w:rPr>
          <w:rFonts w:eastAsia="Calibri"/>
        </w:rPr>
      </w:pPr>
    </w:p>
    <w:p w14:paraId="623DB6AF" w14:textId="389D59C5" w:rsidR="009E2FBB" w:rsidRDefault="009E2FBB" w:rsidP="00C85152">
      <w:pPr>
        <w:pStyle w:val="local1"/>
        <w:rPr>
          <w:rFonts w:eastAsia="Calibri"/>
        </w:rPr>
      </w:pPr>
    </w:p>
    <w:p w14:paraId="0789A9D8" w14:textId="70240D89" w:rsidR="009E2FBB" w:rsidRDefault="009E2FBB" w:rsidP="00C85152">
      <w:pPr>
        <w:pStyle w:val="local1"/>
        <w:rPr>
          <w:rFonts w:eastAsia="Calibri"/>
        </w:rPr>
      </w:pPr>
    </w:p>
    <w:p w14:paraId="32283E47" w14:textId="34DA5EDE" w:rsidR="009E2FBB" w:rsidRDefault="009E2FBB" w:rsidP="00C85152">
      <w:pPr>
        <w:pStyle w:val="local1"/>
        <w:rPr>
          <w:rFonts w:eastAsia="Calibri"/>
        </w:rPr>
      </w:pPr>
    </w:p>
    <w:p w14:paraId="38762ACA" w14:textId="1F381E84" w:rsidR="009E2FBB" w:rsidRDefault="009E2FBB" w:rsidP="00C85152">
      <w:pPr>
        <w:pStyle w:val="local1"/>
        <w:rPr>
          <w:rFonts w:eastAsia="Calibri"/>
        </w:rPr>
      </w:pPr>
    </w:p>
    <w:p w14:paraId="46F761BA" w14:textId="1589EA15" w:rsidR="009E2FBB" w:rsidRDefault="009E2FBB" w:rsidP="00C85152">
      <w:pPr>
        <w:pStyle w:val="local1"/>
        <w:rPr>
          <w:rFonts w:eastAsia="Calibri"/>
        </w:rPr>
      </w:pPr>
    </w:p>
    <w:p w14:paraId="66E5DFE6" w14:textId="36E7356A" w:rsidR="009E2FBB" w:rsidRDefault="009E2FBB" w:rsidP="00C85152">
      <w:pPr>
        <w:pStyle w:val="local1"/>
        <w:rPr>
          <w:rFonts w:eastAsia="Calibri"/>
        </w:rPr>
      </w:pPr>
    </w:p>
    <w:p w14:paraId="5EF8FB52" w14:textId="0BE039E2" w:rsidR="009E2FBB" w:rsidRDefault="009E2FBB" w:rsidP="00C85152">
      <w:pPr>
        <w:pStyle w:val="local1"/>
        <w:rPr>
          <w:rFonts w:eastAsia="Calibri"/>
        </w:rPr>
      </w:pPr>
    </w:p>
    <w:p w14:paraId="34194A7A" w14:textId="639BBED9" w:rsidR="009E2FBB" w:rsidRDefault="009E2FBB" w:rsidP="00C85152">
      <w:pPr>
        <w:pStyle w:val="local1"/>
        <w:rPr>
          <w:rFonts w:eastAsia="Calibri"/>
        </w:rPr>
      </w:pPr>
    </w:p>
    <w:p w14:paraId="68F5778D" w14:textId="4F842604" w:rsidR="009E2FBB" w:rsidRDefault="009E2FBB" w:rsidP="00C85152">
      <w:pPr>
        <w:pStyle w:val="local1"/>
        <w:rPr>
          <w:rFonts w:eastAsia="Calibri"/>
        </w:rPr>
      </w:pPr>
    </w:p>
    <w:p w14:paraId="1BB3433E" w14:textId="7DF47B92" w:rsidR="009E2FBB" w:rsidRDefault="009E2FBB" w:rsidP="00C85152">
      <w:pPr>
        <w:pStyle w:val="local1"/>
        <w:rPr>
          <w:rFonts w:eastAsia="Calibri"/>
        </w:rPr>
      </w:pPr>
    </w:p>
    <w:p w14:paraId="27357DBC" w14:textId="2A44A482" w:rsidR="009E2FBB" w:rsidRDefault="009E2FBB" w:rsidP="00C85152">
      <w:pPr>
        <w:pStyle w:val="local1"/>
        <w:rPr>
          <w:rFonts w:eastAsia="Calibri"/>
        </w:rPr>
      </w:pPr>
    </w:p>
    <w:p w14:paraId="2667DAC2" w14:textId="5BB85986" w:rsidR="009E2FBB" w:rsidRDefault="009E2FBB" w:rsidP="00C85152">
      <w:pPr>
        <w:pStyle w:val="local1"/>
        <w:rPr>
          <w:rFonts w:eastAsia="Calibri"/>
        </w:rPr>
      </w:pPr>
    </w:p>
    <w:p w14:paraId="4A4F453E" w14:textId="75DD2C44" w:rsidR="009E2FBB" w:rsidRDefault="009E2FBB" w:rsidP="00C85152">
      <w:pPr>
        <w:pStyle w:val="local1"/>
        <w:rPr>
          <w:rFonts w:eastAsia="Calibri"/>
        </w:rPr>
      </w:pPr>
    </w:p>
    <w:p w14:paraId="40F830E0" w14:textId="44D3BC95" w:rsidR="009E2FBB" w:rsidRDefault="009E2FBB" w:rsidP="00C85152">
      <w:pPr>
        <w:pStyle w:val="local1"/>
        <w:rPr>
          <w:rFonts w:eastAsia="Calibri"/>
        </w:rPr>
      </w:pPr>
    </w:p>
    <w:p w14:paraId="3C6F0BE7" w14:textId="77777777" w:rsidR="009E2FBB" w:rsidRPr="009E2FBB" w:rsidRDefault="009E2FBB" w:rsidP="009E2FBB">
      <w:pPr>
        <w:pStyle w:val="Heading2"/>
        <w:rPr>
          <w:rFonts w:ascii="Arial" w:hAnsi="Arial" w:cs="Arial"/>
          <w:u w:val="single"/>
        </w:rPr>
      </w:pPr>
      <w:bookmarkStart w:id="8" w:name="_Toc237684725"/>
      <w:bookmarkStart w:id="9" w:name="_Toc237684828"/>
      <w:bookmarkStart w:id="10" w:name="_Toc237684931"/>
      <w:bookmarkStart w:id="11" w:name="_Toc243903341"/>
      <w:bookmarkStart w:id="12" w:name="_Toc243903831"/>
      <w:bookmarkStart w:id="13" w:name="_Toc244319394"/>
      <w:bookmarkStart w:id="14" w:name="_Toc244408192"/>
      <w:bookmarkStart w:id="15" w:name="_Toc259458521"/>
      <w:bookmarkStart w:id="16" w:name="_Toc139909839"/>
      <w:r w:rsidRPr="009E2FBB">
        <w:rPr>
          <w:rFonts w:ascii="Arial" w:hAnsi="Arial" w:cs="Arial"/>
          <w:u w:val="single"/>
        </w:rPr>
        <w:lastRenderedPageBreak/>
        <w:t>District Information</w:t>
      </w:r>
      <w:bookmarkEnd w:id="8"/>
      <w:bookmarkEnd w:id="9"/>
      <w:bookmarkEnd w:id="10"/>
      <w:bookmarkEnd w:id="11"/>
      <w:bookmarkEnd w:id="12"/>
      <w:bookmarkEnd w:id="13"/>
      <w:bookmarkEnd w:id="14"/>
      <w:bookmarkEnd w:id="15"/>
      <w:bookmarkEnd w:id="16"/>
      <w:r w:rsidRPr="009E2FBB">
        <w:rPr>
          <w:rFonts w:ascii="Arial" w:hAnsi="Arial" w:cs="Arial"/>
          <w:u w:val="single"/>
        </w:rPr>
        <w:fldChar w:fldCharType="begin"/>
      </w:r>
      <w:r w:rsidRPr="009E2FBB">
        <w:rPr>
          <w:rFonts w:ascii="Arial" w:hAnsi="Arial" w:cs="Arial"/>
          <w:u w:val="single"/>
        </w:rPr>
        <w:instrText xml:space="preserve"> XE "District:</w:instrText>
      </w:r>
      <w:r w:rsidRPr="009E2FBB">
        <w:rPr>
          <w:rFonts w:ascii="Arial" w:hAnsi="Arial" w:cs="Arial"/>
          <w:sz w:val="24"/>
          <w:u w:val="single"/>
        </w:rPr>
        <w:instrText>information</w:instrText>
      </w:r>
      <w:r w:rsidRPr="009E2FBB">
        <w:rPr>
          <w:rFonts w:ascii="Arial" w:hAnsi="Arial" w:cs="Arial"/>
          <w:u w:val="single"/>
        </w:rPr>
        <w:instrText xml:space="preserve">" </w:instrText>
      </w:r>
      <w:r w:rsidRPr="009E2FBB">
        <w:rPr>
          <w:rFonts w:ascii="Arial" w:hAnsi="Arial" w:cs="Arial"/>
          <w:u w:val="single"/>
        </w:rPr>
        <w:fldChar w:fldCharType="end"/>
      </w:r>
    </w:p>
    <w:p w14:paraId="0B286DFE" w14:textId="77777777" w:rsidR="009E2FBB" w:rsidRPr="009E2FBB" w:rsidRDefault="009E2FBB" w:rsidP="009E2FBB">
      <w:pPr>
        <w:pStyle w:val="Heading3"/>
        <w:spacing w:before="0" w:after="0"/>
        <w:rPr>
          <w:rFonts w:ascii="Arial" w:hAnsi="Arial" w:cs="Arial"/>
          <w:i/>
          <w:sz w:val="24"/>
          <w:szCs w:val="24"/>
        </w:rPr>
      </w:pPr>
      <w:bookmarkStart w:id="17" w:name="_Toc237684726"/>
      <w:bookmarkStart w:id="18" w:name="_Toc237684829"/>
      <w:bookmarkStart w:id="19" w:name="_Toc237684932"/>
      <w:bookmarkStart w:id="20" w:name="_Toc244408193"/>
      <w:bookmarkStart w:id="21" w:name="_Toc259458395"/>
      <w:bookmarkStart w:id="22" w:name="_Toc259458522"/>
      <w:bookmarkStart w:id="23" w:name="_Toc139909840"/>
      <w:r w:rsidRPr="009E2FBB">
        <w:rPr>
          <w:rFonts w:ascii="Arial" w:hAnsi="Arial" w:cs="Arial"/>
          <w:i/>
          <w:sz w:val="24"/>
          <w:szCs w:val="24"/>
        </w:rPr>
        <w:t>Description of the District</w:t>
      </w:r>
      <w:bookmarkEnd w:id="17"/>
      <w:bookmarkEnd w:id="18"/>
      <w:bookmarkEnd w:id="19"/>
      <w:bookmarkEnd w:id="20"/>
      <w:bookmarkEnd w:id="21"/>
      <w:bookmarkEnd w:id="22"/>
      <w:bookmarkEnd w:id="23"/>
    </w:p>
    <w:p w14:paraId="29107148" w14:textId="77777777" w:rsidR="009E2FBB" w:rsidRDefault="009E2FBB" w:rsidP="009E2FBB">
      <w:pPr>
        <w:spacing w:before="120" w:after="0"/>
      </w:pPr>
      <w:r>
        <w:t>The Grapeland Independent School District maintains a student population of approximately</w:t>
      </w:r>
    </w:p>
    <w:p w14:paraId="76D69FFC" w14:textId="77777777" w:rsidR="009E2FBB" w:rsidRDefault="009E2FBB" w:rsidP="009E2FBB">
      <w:pPr>
        <w:spacing w:after="0"/>
      </w:pPr>
      <w:r>
        <w:t>600 students. Our students benefit from diverse student demographics and the opportunity to</w:t>
      </w:r>
    </w:p>
    <w:p w14:paraId="22C475AB" w14:textId="77777777" w:rsidR="009E2FBB" w:rsidRDefault="009E2FBB" w:rsidP="009E2FBB">
      <w:pPr>
        <w:spacing w:after="0"/>
      </w:pPr>
      <w:r>
        <w:t>obtain an outstanding education. GISD consists of one high school, one junior high school, one</w:t>
      </w:r>
    </w:p>
    <w:p w14:paraId="65E2E2FB" w14:textId="77777777" w:rsidR="009E2FBB" w:rsidRDefault="009E2FBB" w:rsidP="009E2FBB">
      <w:pPr>
        <w:spacing w:after="0"/>
      </w:pPr>
      <w:r>
        <w:t>elementary school, one childcare center, and one alternative education program setting. Our</w:t>
      </w:r>
    </w:p>
    <w:p w14:paraId="4C2AAA6C" w14:textId="77777777" w:rsidR="009E2FBB" w:rsidRDefault="009E2FBB" w:rsidP="009E2FBB">
      <w:pPr>
        <w:spacing w:after="0"/>
      </w:pPr>
      <w:r>
        <w:t>community and surrounding area maintain a vital interest in our schools and we continually</w:t>
      </w:r>
    </w:p>
    <w:p w14:paraId="1BD8D903" w14:textId="77777777" w:rsidR="009E2FBB" w:rsidRDefault="009E2FBB" w:rsidP="009E2FBB">
      <w:pPr>
        <w:spacing w:after="0"/>
      </w:pPr>
      <w:r>
        <w:t>develop new partnerships that benefit our students and connect them with our community.</w:t>
      </w:r>
    </w:p>
    <w:p w14:paraId="690A1184" w14:textId="77777777" w:rsidR="009E2FBB" w:rsidRDefault="009E2FBB" w:rsidP="009E2FBB">
      <w:pPr>
        <w:spacing w:after="0"/>
      </w:pPr>
      <w:r>
        <w:t>School Board members take an active role in setting high expectations for the district and</w:t>
      </w:r>
    </w:p>
    <w:p w14:paraId="424EF575" w14:textId="77777777" w:rsidR="009E2FBB" w:rsidRDefault="009E2FBB" w:rsidP="009E2FBB">
      <w:pPr>
        <w:spacing w:after="0"/>
      </w:pPr>
      <w:r>
        <w:t>provide support to reach the goals. District Administration believes in developing strong</w:t>
      </w:r>
    </w:p>
    <w:p w14:paraId="6A2B50AF" w14:textId="77777777" w:rsidR="009E2FBB" w:rsidRDefault="009E2FBB" w:rsidP="009E2FBB">
      <w:pPr>
        <w:spacing w:after="0"/>
      </w:pPr>
      <w:r>
        <w:t>instructional leadership skills of the campus administrators and this ensures effective</w:t>
      </w:r>
    </w:p>
    <w:p w14:paraId="1AC338D8" w14:textId="77777777" w:rsidR="009E2FBB" w:rsidRDefault="009E2FBB" w:rsidP="009E2FBB">
      <w:pPr>
        <w:spacing w:after="0"/>
      </w:pPr>
      <w:r>
        <w:t>instructional models are utilized with the students. Student success is the focus of the district</w:t>
      </w:r>
    </w:p>
    <w:p w14:paraId="4E688631" w14:textId="77777777" w:rsidR="009E2FBB" w:rsidRPr="0033239B" w:rsidRDefault="009E2FBB" w:rsidP="009E2FBB">
      <w:pPr>
        <w:spacing w:after="0"/>
      </w:pPr>
      <w:r>
        <w:t>and all GISD employees, as partners in TEAM GISD, contribute to attaining this goal.</w:t>
      </w:r>
    </w:p>
    <w:p w14:paraId="1AF0E9D5" w14:textId="77777777" w:rsidR="009E2FBB" w:rsidRPr="00DF2E09" w:rsidRDefault="009E2FBB" w:rsidP="00DF2E09">
      <w:pPr>
        <w:pStyle w:val="Heading3"/>
        <w:spacing w:before="240"/>
        <w:rPr>
          <w:rFonts w:ascii="Arial" w:hAnsi="Arial" w:cs="Arial"/>
          <w:i/>
          <w:sz w:val="24"/>
          <w:szCs w:val="24"/>
        </w:rPr>
      </w:pPr>
      <w:bookmarkStart w:id="24" w:name="_Toc259458396"/>
      <w:bookmarkStart w:id="25" w:name="_Toc259458523"/>
      <w:bookmarkStart w:id="26" w:name="_Toc139909841"/>
      <w:bookmarkStart w:id="27" w:name="_Toc237684727"/>
      <w:bookmarkStart w:id="28" w:name="_Toc237684830"/>
      <w:bookmarkStart w:id="29" w:name="_Toc237684933"/>
      <w:bookmarkStart w:id="30" w:name="_Toc244408194"/>
      <w:r w:rsidRPr="00DF2E09">
        <w:rPr>
          <w:rFonts w:ascii="Arial" w:hAnsi="Arial" w:cs="Arial"/>
          <w:i/>
          <w:sz w:val="24"/>
          <w:szCs w:val="24"/>
        </w:rPr>
        <w:t>District</w:t>
      </w:r>
      <w:bookmarkEnd w:id="24"/>
      <w:bookmarkEnd w:id="25"/>
      <w:bookmarkEnd w:id="26"/>
      <w:r w:rsidRPr="00DF2E09">
        <w:rPr>
          <w:rFonts w:ascii="Arial" w:hAnsi="Arial" w:cs="Arial"/>
          <w:i/>
          <w:sz w:val="24"/>
          <w:szCs w:val="24"/>
        </w:rPr>
        <w:t>/Campus Addresses</w:t>
      </w:r>
    </w:p>
    <w:p w14:paraId="274756AA" w14:textId="77777777" w:rsidR="009E2FBB" w:rsidRPr="00CE4BBB" w:rsidRDefault="009E2FBB" w:rsidP="00DF2E09">
      <w:pPr>
        <w:spacing w:after="0"/>
        <w:rPr>
          <w:b/>
        </w:rPr>
      </w:pPr>
      <w:r w:rsidRPr="00CE4BBB">
        <w:rPr>
          <w:b/>
        </w:rPr>
        <w:t>GISD Administration Building - 116 West Myrtle, Grapeland, TX 75844</w:t>
      </w:r>
    </w:p>
    <w:p w14:paraId="76D479C4" w14:textId="77777777" w:rsidR="009E2FBB" w:rsidRPr="00CE4BBB" w:rsidRDefault="009E2FBB" w:rsidP="009E2FBB">
      <w:pPr>
        <w:spacing w:before="60"/>
        <w:rPr>
          <w:b/>
        </w:rPr>
      </w:pPr>
      <w:r w:rsidRPr="00CE4BBB">
        <w:rPr>
          <w:b/>
        </w:rPr>
        <w:t>Grapeland Elementary School - 796 North Olive, Grapeland, TX 75844</w:t>
      </w:r>
    </w:p>
    <w:p w14:paraId="50505561" w14:textId="77777777" w:rsidR="009E2FBB" w:rsidRPr="00CE4BBB" w:rsidRDefault="009E2FBB" w:rsidP="009E2FBB">
      <w:pPr>
        <w:spacing w:before="60"/>
        <w:rPr>
          <w:b/>
        </w:rPr>
      </w:pPr>
      <w:r w:rsidRPr="00CE4BBB">
        <w:rPr>
          <w:b/>
        </w:rPr>
        <w:t>Grapeland Junior High School - 116 West Myrtle, Grapeland, TX 75844</w:t>
      </w:r>
    </w:p>
    <w:p w14:paraId="34E849C6" w14:textId="77777777" w:rsidR="009E2FBB" w:rsidRPr="00CE4BBB" w:rsidRDefault="009E2FBB" w:rsidP="009E2FBB">
      <w:pPr>
        <w:spacing w:before="60"/>
        <w:rPr>
          <w:b/>
        </w:rPr>
      </w:pPr>
      <w:r w:rsidRPr="00CE4BBB">
        <w:rPr>
          <w:b/>
        </w:rPr>
        <w:t>Grapeland High School - 318 North Olive, Grapeland, TX 75844</w:t>
      </w:r>
    </w:p>
    <w:p w14:paraId="4E62FB1C" w14:textId="77777777" w:rsidR="009E2FBB" w:rsidRPr="009E2FBB" w:rsidRDefault="009E2FBB" w:rsidP="00DF2E09">
      <w:pPr>
        <w:pStyle w:val="Heading3"/>
        <w:spacing w:before="240" w:after="0"/>
        <w:rPr>
          <w:rFonts w:ascii="Arial" w:hAnsi="Arial" w:cs="Arial"/>
          <w:sz w:val="28"/>
          <w:szCs w:val="28"/>
          <w:u w:val="single"/>
        </w:rPr>
      </w:pPr>
      <w:bookmarkStart w:id="31" w:name="_Toc259458397"/>
      <w:bookmarkStart w:id="32" w:name="_Toc259458524"/>
      <w:bookmarkStart w:id="33" w:name="_Toc139909842"/>
      <w:r w:rsidRPr="009E2FBB">
        <w:rPr>
          <w:rFonts w:ascii="Arial" w:hAnsi="Arial" w:cs="Arial"/>
          <w:sz w:val="28"/>
          <w:szCs w:val="28"/>
          <w:u w:val="single"/>
        </w:rPr>
        <w:t>Mission Statement, Goals, and Objectives</w:t>
      </w:r>
      <w:bookmarkEnd w:id="27"/>
      <w:bookmarkEnd w:id="28"/>
      <w:bookmarkEnd w:id="29"/>
      <w:bookmarkEnd w:id="30"/>
      <w:bookmarkEnd w:id="31"/>
      <w:bookmarkEnd w:id="32"/>
      <w:bookmarkEnd w:id="33"/>
      <w:r w:rsidRPr="009E2FBB">
        <w:rPr>
          <w:rFonts w:ascii="Arial" w:hAnsi="Arial" w:cs="Arial"/>
          <w:sz w:val="28"/>
          <w:szCs w:val="28"/>
          <w:u w:val="single"/>
        </w:rPr>
        <w:fldChar w:fldCharType="begin"/>
      </w:r>
      <w:r w:rsidRPr="009E2FBB">
        <w:rPr>
          <w:rFonts w:ascii="Arial" w:hAnsi="Arial" w:cs="Arial"/>
          <w:sz w:val="28"/>
          <w:szCs w:val="28"/>
          <w:u w:val="single"/>
        </w:rPr>
        <w:instrText xml:space="preserve"> XE "District:mission statement" </w:instrText>
      </w:r>
      <w:r w:rsidRPr="009E2FBB">
        <w:rPr>
          <w:rFonts w:ascii="Arial" w:hAnsi="Arial" w:cs="Arial"/>
          <w:sz w:val="28"/>
          <w:szCs w:val="28"/>
          <w:u w:val="single"/>
        </w:rPr>
        <w:fldChar w:fldCharType="end"/>
      </w:r>
      <w:r w:rsidRPr="009E2FBB">
        <w:rPr>
          <w:rFonts w:ascii="Arial" w:hAnsi="Arial" w:cs="Arial"/>
          <w:sz w:val="28"/>
          <w:szCs w:val="28"/>
          <w:u w:val="single"/>
        </w:rPr>
        <w:fldChar w:fldCharType="begin"/>
      </w:r>
      <w:r w:rsidRPr="009E2FBB">
        <w:rPr>
          <w:rFonts w:ascii="Arial" w:hAnsi="Arial" w:cs="Arial"/>
          <w:sz w:val="28"/>
          <w:szCs w:val="28"/>
          <w:u w:val="single"/>
        </w:rPr>
        <w:instrText xml:space="preserve"> XE "Mission statement" </w:instrText>
      </w:r>
      <w:r w:rsidRPr="009E2FBB">
        <w:rPr>
          <w:rFonts w:ascii="Arial" w:hAnsi="Arial" w:cs="Arial"/>
          <w:sz w:val="28"/>
          <w:szCs w:val="28"/>
          <w:u w:val="single"/>
        </w:rPr>
        <w:fldChar w:fldCharType="end"/>
      </w:r>
    </w:p>
    <w:p w14:paraId="46483444" w14:textId="77777777" w:rsidR="009E2FBB" w:rsidRPr="00014155" w:rsidRDefault="009E2FBB" w:rsidP="009E2FBB">
      <w:pPr>
        <w:pStyle w:val="Heading4"/>
        <w:spacing w:before="0" w:after="0"/>
        <w:rPr>
          <w:rFonts w:ascii="Arial" w:hAnsi="Arial" w:cs="Arial"/>
          <w:i/>
        </w:rPr>
      </w:pPr>
      <w:r w:rsidRPr="00014155">
        <w:rPr>
          <w:rFonts w:ascii="Arial" w:hAnsi="Arial" w:cs="Arial"/>
          <w:i/>
        </w:rPr>
        <w:t>Policy AE</w:t>
      </w:r>
    </w:p>
    <w:p w14:paraId="5B09FF66" w14:textId="77777777" w:rsidR="009E2FBB" w:rsidRPr="005C0CCD" w:rsidRDefault="009E2FBB" w:rsidP="009E2FBB">
      <w:pPr>
        <w:spacing w:after="0"/>
      </w:pPr>
    </w:p>
    <w:p w14:paraId="2997DF12" w14:textId="77777777" w:rsidR="009E2FBB" w:rsidRDefault="009E2FBB" w:rsidP="009E2FBB">
      <w:pPr>
        <w:spacing w:after="0"/>
      </w:pPr>
      <w:r>
        <w:t>To educate all students to their fullest potential through the 7 A’s of success: Attendance,</w:t>
      </w:r>
    </w:p>
    <w:p w14:paraId="42558869" w14:textId="77777777" w:rsidR="009E2FBB" w:rsidRPr="00747C7B" w:rsidRDefault="009E2FBB" w:rsidP="009E2FBB">
      <w:pPr>
        <w:spacing w:after="0"/>
      </w:pPr>
      <w:r>
        <w:t>Attitudes, Academics, Attention, Appearance, Aspiration, and Accountability.</w:t>
      </w:r>
    </w:p>
    <w:p w14:paraId="665EF9EF" w14:textId="77777777" w:rsidR="009E2FBB" w:rsidRPr="00DF2E09" w:rsidRDefault="009E2FBB" w:rsidP="00DF2E09">
      <w:pPr>
        <w:pStyle w:val="Heading3"/>
        <w:spacing w:before="240"/>
        <w:rPr>
          <w:rFonts w:ascii="Arial" w:hAnsi="Arial" w:cs="Arial"/>
          <w:i/>
          <w:sz w:val="24"/>
          <w:szCs w:val="24"/>
        </w:rPr>
      </w:pPr>
      <w:bookmarkStart w:id="34" w:name="_Toc237684728"/>
      <w:bookmarkStart w:id="35" w:name="_Toc237684831"/>
      <w:bookmarkStart w:id="36" w:name="_Toc237684934"/>
      <w:bookmarkStart w:id="37" w:name="_Toc244408195"/>
      <w:bookmarkStart w:id="38" w:name="_Toc259458398"/>
      <w:bookmarkStart w:id="39" w:name="_Toc259458525"/>
      <w:bookmarkStart w:id="40" w:name="_Toc139909843"/>
      <w:r w:rsidRPr="00DF2E09">
        <w:rPr>
          <w:rFonts w:ascii="Arial" w:hAnsi="Arial" w:cs="Arial"/>
          <w:i/>
          <w:sz w:val="24"/>
          <w:szCs w:val="24"/>
        </w:rPr>
        <w:t>Vision Statement</w:t>
      </w:r>
    </w:p>
    <w:p w14:paraId="0016ADA4" w14:textId="77777777" w:rsidR="009E2FBB" w:rsidRDefault="009E2FBB" w:rsidP="009E2FBB">
      <w:pPr>
        <w:spacing w:after="0"/>
      </w:pPr>
      <w:r>
        <w:t>The vision of Grapeland Independent School District, in full partnership with the</w:t>
      </w:r>
    </w:p>
    <w:p w14:paraId="01102694" w14:textId="77777777" w:rsidR="009E2FBB" w:rsidRDefault="009E2FBB" w:rsidP="009E2FBB">
      <w:pPr>
        <w:spacing w:after="0"/>
      </w:pPr>
      <w:r>
        <w:t>parents/guardian of our students, is to encourage and challenge all students to achieve their</w:t>
      </w:r>
    </w:p>
    <w:p w14:paraId="63A49F82" w14:textId="77777777" w:rsidR="009E2FBB" w:rsidRDefault="009E2FBB" w:rsidP="009E2FBB">
      <w:pPr>
        <w:spacing w:after="0"/>
      </w:pPr>
      <w:r>
        <w:t>greatest potential through a well-balanced and appropriate curriculum taught by highly</w:t>
      </w:r>
    </w:p>
    <w:p w14:paraId="3D881802" w14:textId="77777777" w:rsidR="009E2FBB" w:rsidRDefault="009E2FBB" w:rsidP="009E2FBB">
      <w:pPr>
        <w:spacing w:after="0"/>
      </w:pPr>
      <w:r>
        <w:t>qualified and highly effective personnel in an exemplary school district, focused on preparing</w:t>
      </w:r>
    </w:p>
    <w:p w14:paraId="290DE277" w14:textId="77777777" w:rsidR="009E2FBB" w:rsidRDefault="009E2FBB" w:rsidP="009E2FBB">
      <w:pPr>
        <w:spacing w:after="0"/>
      </w:pPr>
      <w:r>
        <w:t>our students for a successful life.</w:t>
      </w:r>
    </w:p>
    <w:p w14:paraId="14B5ABA0" w14:textId="043EA2AE" w:rsidR="009E2FBB" w:rsidRPr="009E2FBB" w:rsidRDefault="009E2FBB" w:rsidP="00DF2E09">
      <w:pPr>
        <w:pStyle w:val="Heading3"/>
        <w:spacing w:before="240" w:after="0"/>
        <w:rPr>
          <w:rFonts w:ascii="Arial" w:hAnsi="Arial" w:cs="Arial"/>
          <w:sz w:val="24"/>
          <w:szCs w:val="24"/>
        </w:rPr>
      </w:pPr>
      <w:r w:rsidRPr="009E2FBB">
        <w:rPr>
          <w:rFonts w:ascii="Arial" w:hAnsi="Arial" w:cs="Arial"/>
          <w:sz w:val="24"/>
          <w:szCs w:val="24"/>
        </w:rPr>
        <w:t>Board of Trustees</w:t>
      </w:r>
      <w:bookmarkEnd w:id="34"/>
      <w:bookmarkEnd w:id="35"/>
      <w:bookmarkEnd w:id="36"/>
      <w:bookmarkEnd w:id="37"/>
      <w:bookmarkEnd w:id="38"/>
      <w:bookmarkEnd w:id="39"/>
      <w:bookmarkEnd w:id="40"/>
      <w:r w:rsidRPr="009E2FBB">
        <w:rPr>
          <w:rFonts w:ascii="Arial" w:hAnsi="Arial" w:cs="Arial"/>
          <w:sz w:val="24"/>
          <w:szCs w:val="24"/>
        </w:rPr>
        <w:fldChar w:fldCharType="begin"/>
      </w:r>
      <w:r w:rsidRPr="009E2FBB">
        <w:rPr>
          <w:rFonts w:ascii="Arial" w:hAnsi="Arial" w:cs="Arial"/>
          <w:sz w:val="24"/>
          <w:szCs w:val="24"/>
        </w:rPr>
        <w:instrText xml:space="preserve"> XE "Board of Trustees:information" </w:instrText>
      </w:r>
      <w:r w:rsidRPr="009E2FBB">
        <w:rPr>
          <w:rFonts w:ascii="Arial" w:hAnsi="Arial" w:cs="Arial"/>
          <w:sz w:val="24"/>
          <w:szCs w:val="24"/>
        </w:rPr>
        <w:fldChar w:fldCharType="end"/>
      </w:r>
    </w:p>
    <w:p w14:paraId="1885DC0A" w14:textId="77777777" w:rsidR="009E2FBB" w:rsidRPr="00014155" w:rsidRDefault="009E2FBB" w:rsidP="009E2FBB">
      <w:pPr>
        <w:pStyle w:val="Heading4"/>
        <w:spacing w:before="0" w:after="0"/>
        <w:rPr>
          <w:rFonts w:ascii="Arial" w:hAnsi="Arial" w:cs="Arial"/>
          <w:i/>
        </w:rPr>
      </w:pPr>
      <w:r w:rsidRPr="00014155">
        <w:rPr>
          <w:rFonts w:ascii="Arial" w:hAnsi="Arial" w:cs="Arial"/>
          <w:i/>
        </w:rPr>
        <w:t>Policies BA, BB series, BD series, and BE series</w:t>
      </w:r>
    </w:p>
    <w:p w14:paraId="447F1944" w14:textId="6C23138C" w:rsidR="009E2FBB" w:rsidRDefault="009E2FBB" w:rsidP="00DF2E09">
      <w:pPr>
        <w:spacing w:before="120" w:after="0"/>
      </w:pPr>
      <w:r w:rsidRPr="00CD5180">
        <w:t>Texas law grants the board of trustees the power to govern and oversee the management of the district’s schools. The board is the policy-making body within the district and has overall responsibility for the curriculum, school taxes, annual budget, employment of the superintendent and other professional staff, and facilities. The board has complete and final control over school matters within limits established by state and federal laws and regulations.</w:t>
      </w:r>
    </w:p>
    <w:p w14:paraId="16B539CF" w14:textId="008248C7" w:rsidR="009E2FBB" w:rsidRDefault="009E2FBB" w:rsidP="00C85152">
      <w:pPr>
        <w:pStyle w:val="local1"/>
        <w:rPr>
          <w:rFonts w:eastAsia="Calibri"/>
        </w:rPr>
      </w:pPr>
    </w:p>
    <w:p w14:paraId="72C42B6F" w14:textId="77777777" w:rsidR="00DF2E09" w:rsidRDefault="00DF2E09" w:rsidP="00DF2E09">
      <w:r>
        <w:t xml:space="preserve">The board of trustees is elected by the citizens of the district to represent the community’s commitment to a strong educational program for the district’s children. Board members are elected </w:t>
      </w:r>
      <w:r w:rsidRPr="00747C7B">
        <w:t>by positions</w:t>
      </w:r>
      <w:r>
        <w:t xml:space="preserve"> and serve three-year terms. Board members serve without compensation, must be qualified voters, and must reside in the district.</w:t>
      </w:r>
    </w:p>
    <w:p w14:paraId="6AC33802" w14:textId="77777777" w:rsidR="00DF2E09" w:rsidRDefault="00DF2E09" w:rsidP="00DF2E09">
      <w:r>
        <w:lastRenderedPageBreak/>
        <w:t>Current board members include:</w:t>
      </w:r>
      <w:r w:rsidRPr="005330B6">
        <w:t xml:space="preserve"> </w:t>
      </w:r>
      <w:r>
        <w:fldChar w:fldCharType="begin"/>
      </w:r>
      <w:r>
        <w:instrText xml:space="preserve"> XE "</w:instrText>
      </w:r>
      <w:r w:rsidRPr="00E23905">
        <w:instrText>Board</w:instrText>
      </w:r>
      <w:r>
        <w:instrText xml:space="preserve"> of Trustees</w:instrText>
      </w:r>
      <w:r w:rsidRPr="00E23905">
        <w:instrText>:members</w:instrText>
      </w:r>
      <w:r>
        <w:instrText xml:space="preserve">" </w:instrText>
      </w:r>
      <w:r>
        <w:fldChar w:fldCharType="end"/>
      </w:r>
    </w:p>
    <w:p w14:paraId="5E489A23" w14:textId="77777777" w:rsidR="00DF2E09" w:rsidRPr="0058624A" w:rsidRDefault="00DF2E09" w:rsidP="00DF2E09">
      <w:pPr>
        <w:numPr>
          <w:ilvl w:val="0"/>
          <w:numId w:val="18"/>
        </w:numPr>
        <w:autoSpaceDE w:val="0"/>
        <w:autoSpaceDN w:val="0"/>
        <w:adjustRightInd w:val="0"/>
        <w:rPr>
          <w:b/>
        </w:rPr>
      </w:pPr>
      <w:r w:rsidRPr="0058624A">
        <w:rPr>
          <w:b/>
        </w:rPr>
        <w:t>Chance Huff, President</w:t>
      </w:r>
    </w:p>
    <w:p w14:paraId="224E22C2" w14:textId="77777777" w:rsidR="00DF2E09" w:rsidRPr="0058624A" w:rsidRDefault="00DF2E09" w:rsidP="00DF2E09">
      <w:pPr>
        <w:numPr>
          <w:ilvl w:val="0"/>
          <w:numId w:val="18"/>
        </w:numPr>
        <w:autoSpaceDE w:val="0"/>
        <w:autoSpaceDN w:val="0"/>
        <w:adjustRightInd w:val="0"/>
        <w:rPr>
          <w:b/>
        </w:rPr>
      </w:pPr>
      <w:r w:rsidRPr="0058624A">
        <w:rPr>
          <w:b/>
        </w:rPr>
        <w:t>Ryan Richie, Vice President</w:t>
      </w:r>
    </w:p>
    <w:p w14:paraId="2A98317D" w14:textId="77777777" w:rsidR="00DF2E09" w:rsidRPr="0058624A" w:rsidRDefault="00DF2E09" w:rsidP="00DF2E09">
      <w:pPr>
        <w:numPr>
          <w:ilvl w:val="0"/>
          <w:numId w:val="18"/>
        </w:numPr>
        <w:autoSpaceDE w:val="0"/>
        <w:autoSpaceDN w:val="0"/>
        <w:adjustRightInd w:val="0"/>
        <w:rPr>
          <w:b/>
        </w:rPr>
      </w:pPr>
      <w:r w:rsidRPr="0058624A">
        <w:rPr>
          <w:b/>
        </w:rPr>
        <w:t>Allen Cheatham, Secretary</w:t>
      </w:r>
    </w:p>
    <w:p w14:paraId="2BAF470D" w14:textId="77777777" w:rsidR="00DF2E09" w:rsidRPr="0058624A" w:rsidRDefault="00DF2E09" w:rsidP="00DF2E09">
      <w:pPr>
        <w:numPr>
          <w:ilvl w:val="0"/>
          <w:numId w:val="18"/>
        </w:numPr>
        <w:autoSpaceDE w:val="0"/>
        <w:autoSpaceDN w:val="0"/>
        <w:adjustRightInd w:val="0"/>
        <w:rPr>
          <w:b/>
        </w:rPr>
      </w:pPr>
      <w:r w:rsidRPr="0058624A">
        <w:rPr>
          <w:b/>
        </w:rPr>
        <w:t>Travis Brown, Trustee</w:t>
      </w:r>
    </w:p>
    <w:p w14:paraId="7E4591DD" w14:textId="77777777" w:rsidR="00DF2E09" w:rsidRPr="0058624A" w:rsidRDefault="00DF2E09" w:rsidP="00DF2E09">
      <w:pPr>
        <w:numPr>
          <w:ilvl w:val="0"/>
          <w:numId w:val="18"/>
        </w:numPr>
        <w:autoSpaceDE w:val="0"/>
        <w:autoSpaceDN w:val="0"/>
        <w:adjustRightInd w:val="0"/>
        <w:rPr>
          <w:b/>
        </w:rPr>
      </w:pPr>
      <w:r w:rsidRPr="0058624A">
        <w:rPr>
          <w:b/>
        </w:rPr>
        <w:t>Tim Howard, Trustee</w:t>
      </w:r>
    </w:p>
    <w:p w14:paraId="4DF9CAD0" w14:textId="77777777" w:rsidR="00DF2E09" w:rsidRPr="0058624A" w:rsidRDefault="00DF2E09" w:rsidP="00DF2E09">
      <w:pPr>
        <w:numPr>
          <w:ilvl w:val="0"/>
          <w:numId w:val="18"/>
        </w:numPr>
        <w:autoSpaceDE w:val="0"/>
        <w:autoSpaceDN w:val="0"/>
        <w:adjustRightInd w:val="0"/>
        <w:rPr>
          <w:b/>
        </w:rPr>
      </w:pPr>
      <w:r w:rsidRPr="0058624A">
        <w:rPr>
          <w:b/>
        </w:rPr>
        <w:t>T.C. Howard, Trustee</w:t>
      </w:r>
    </w:p>
    <w:p w14:paraId="02E66D66" w14:textId="77777777" w:rsidR="00DF2E09" w:rsidRDefault="00DF2E09" w:rsidP="00DF2E09">
      <w:pPr>
        <w:numPr>
          <w:ilvl w:val="0"/>
          <w:numId w:val="18"/>
        </w:numPr>
        <w:autoSpaceDE w:val="0"/>
        <w:autoSpaceDN w:val="0"/>
        <w:adjustRightInd w:val="0"/>
        <w:rPr>
          <w:b/>
        </w:rPr>
      </w:pPr>
      <w:r w:rsidRPr="0058624A">
        <w:rPr>
          <w:b/>
        </w:rPr>
        <w:t>Cannon Vickers, Trustee</w:t>
      </w:r>
    </w:p>
    <w:p w14:paraId="1B94511D" w14:textId="77777777" w:rsidR="00DF2E09" w:rsidRDefault="00DF2E09" w:rsidP="00DF2E09">
      <w:pPr>
        <w:spacing w:before="240"/>
      </w:pPr>
      <w:r w:rsidRPr="00981CFF">
        <w:t xml:space="preserve">The board usually meets </w:t>
      </w:r>
      <w:r>
        <w:t>the second Monday of each month</w:t>
      </w:r>
      <w:r w:rsidRPr="00981CFF">
        <w:t xml:space="preserve"> at </w:t>
      </w:r>
      <w:r>
        <w:t>6:00pm, in the Junior High Library</w:t>
      </w:r>
      <w:r w:rsidRPr="00981CFF">
        <w:t>. In the event that large</w:t>
      </w:r>
      <w:r>
        <w:t xml:space="preserve"> </w:t>
      </w:r>
      <w:r w:rsidRPr="00981CFF">
        <w:t>attendance is an</w:t>
      </w:r>
      <w:r>
        <w:t>ticipated, the board may meet in the Lorena Shoultz Auditorium</w:t>
      </w:r>
      <w:r w:rsidRPr="00981CFF">
        <w:t>. Special meetings may</w:t>
      </w:r>
      <w:r>
        <w:t xml:space="preserve"> </w:t>
      </w:r>
      <w:r w:rsidRPr="00981CFF">
        <w:t>be called when necessary. A written notice of regular and special meetings will be posted</w:t>
      </w:r>
      <w:r>
        <w:t xml:space="preserve"> </w:t>
      </w:r>
      <w:r w:rsidRPr="006D2847">
        <w:t>on the district website and</w:t>
      </w:r>
      <w:r>
        <w:t xml:space="preserve"> posted at the District Administration office</w:t>
      </w:r>
      <w:r w:rsidRPr="00981CFF">
        <w:t xml:space="preserve"> at least 72 hours before the scheduled meeting time. The written</w:t>
      </w:r>
      <w:r>
        <w:t xml:space="preserve"> </w:t>
      </w:r>
      <w:r w:rsidRPr="00981CFF">
        <w:t>notice will show the date, time, place, and subjects of each meeting. In emergencies, a</w:t>
      </w:r>
      <w:r>
        <w:t xml:space="preserve"> </w:t>
      </w:r>
      <w:r w:rsidRPr="00981CFF">
        <w:t xml:space="preserve">meeting may be held with a </w:t>
      </w:r>
      <w:r>
        <w:t>one</w:t>
      </w:r>
      <w:r w:rsidRPr="00981CFF">
        <w:t>-hour notice.</w:t>
      </w:r>
    </w:p>
    <w:p w14:paraId="23F89629" w14:textId="77777777" w:rsidR="00DF2E09" w:rsidRDefault="00DF2E09" w:rsidP="00DF2E09">
      <w:r w:rsidRPr="00981CFF">
        <w:t>All meetings are open to the public. In certain circumstances, Texas law permits the</w:t>
      </w:r>
      <w:r>
        <w:t xml:space="preserve"> </w:t>
      </w:r>
      <w:r w:rsidRPr="00981CFF">
        <w:t xml:space="preserve">board to go into a closed session from which the </w:t>
      </w:r>
      <w:r>
        <w:t xml:space="preserve">public and others are excluded. </w:t>
      </w:r>
      <w:r w:rsidRPr="00981CFF">
        <w:t>Closed</w:t>
      </w:r>
      <w:r>
        <w:t xml:space="preserve"> </w:t>
      </w:r>
      <w:r w:rsidRPr="00981CFF">
        <w:t>session may occur for such things as discussing prospective gifts or donations, real-property</w:t>
      </w:r>
      <w:r>
        <w:t xml:space="preserve"> </w:t>
      </w:r>
      <w:r w:rsidRPr="00981CFF">
        <w:t>acquisition, certain personnel matters including employee complaints, security matters,</w:t>
      </w:r>
      <w:r>
        <w:t xml:space="preserve"> </w:t>
      </w:r>
      <w:r w:rsidRPr="00981CFF">
        <w:t>student discipline, or consulting with attorneys regarding pending litigation.</w:t>
      </w:r>
    </w:p>
    <w:p w14:paraId="12A56775" w14:textId="77777777" w:rsidR="00DF2E09" w:rsidRPr="00995A2C" w:rsidRDefault="00DF2E09" w:rsidP="00DF2E09">
      <w:pPr>
        <w:pStyle w:val="Heading3"/>
        <w:numPr>
          <w:ilvl w:val="0"/>
          <w:numId w:val="18"/>
        </w:numPr>
        <w:spacing w:before="240"/>
        <w:rPr>
          <w:rFonts w:ascii="Arial" w:hAnsi="Arial" w:cs="Arial"/>
          <w:u w:val="single"/>
        </w:rPr>
      </w:pPr>
      <w:bookmarkStart w:id="41" w:name="_Toc237684729"/>
      <w:bookmarkStart w:id="42" w:name="_Toc237684832"/>
      <w:bookmarkStart w:id="43" w:name="_Toc237684935"/>
      <w:bookmarkStart w:id="44" w:name="_Toc139909844"/>
      <w:bookmarkStart w:id="45" w:name="_Toc244408196"/>
      <w:bookmarkStart w:id="46" w:name="_Toc259458399"/>
      <w:bookmarkStart w:id="47" w:name="_Toc259458526"/>
      <w:r w:rsidRPr="00995A2C">
        <w:rPr>
          <w:rFonts w:ascii="Arial" w:hAnsi="Arial" w:cs="Arial"/>
          <w:u w:val="single"/>
        </w:rPr>
        <w:t>Board Meeting Schedule</w:t>
      </w:r>
      <w:bookmarkEnd w:id="41"/>
      <w:bookmarkEnd w:id="42"/>
      <w:bookmarkEnd w:id="43"/>
      <w:bookmarkEnd w:id="44"/>
    </w:p>
    <w:p w14:paraId="6E7EAEB2" w14:textId="77777777" w:rsidR="00DF2E09" w:rsidRPr="00DF2E09" w:rsidRDefault="00DF2E09" w:rsidP="00DF2E09">
      <w:pPr>
        <w:pStyle w:val="ListParagraph"/>
        <w:numPr>
          <w:ilvl w:val="0"/>
          <w:numId w:val="18"/>
        </w:numPr>
        <w:spacing w:before="120"/>
        <w:rPr>
          <w:b/>
        </w:rPr>
      </w:pPr>
      <w:r w:rsidRPr="00DF2E09">
        <w:rPr>
          <w:b/>
        </w:rPr>
        <w:t>August 14, 2023</w:t>
      </w:r>
    </w:p>
    <w:p w14:paraId="0D00CF8A" w14:textId="77777777" w:rsidR="00DF2E09" w:rsidRPr="00DF2E09" w:rsidRDefault="00DF2E09" w:rsidP="00DF2E09">
      <w:pPr>
        <w:pStyle w:val="ListParagraph"/>
        <w:numPr>
          <w:ilvl w:val="0"/>
          <w:numId w:val="18"/>
        </w:numPr>
        <w:rPr>
          <w:b/>
        </w:rPr>
      </w:pPr>
      <w:r w:rsidRPr="00DF2E09">
        <w:rPr>
          <w:b/>
        </w:rPr>
        <w:t>September 11, 2023</w:t>
      </w:r>
    </w:p>
    <w:p w14:paraId="732691C2" w14:textId="77777777" w:rsidR="00DF2E09" w:rsidRPr="00DF2E09" w:rsidRDefault="00DF2E09" w:rsidP="00DF2E09">
      <w:pPr>
        <w:pStyle w:val="ListParagraph"/>
        <w:numPr>
          <w:ilvl w:val="0"/>
          <w:numId w:val="18"/>
        </w:numPr>
        <w:rPr>
          <w:b/>
        </w:rPr>
      </w:pPr>
      <w:r w:rsidRPr="00DF2E09">
        <w:rPr>
          <w:b/>
        </w:rPr>
        <w:t>October 9, 2023</w:t>
      </w:r>
    </w:p>
    <w:p w14:paraId="29B2BB43" w14:textId="77777777" w:rsidR="00DF2E09" w:rsidRPr="00DF2E09" w:rsidRDefault="00DF2E09" w:rsidP="00DF2E09">
      <w:pPr>
        <w:pStyle w:val="ListParagraph"/>
        <w:numPr>
          <w:ilvl w:val="0"/>
          <w:numId w:val="18"/>
        </w:numPr>
        <w:rPr>
          <w:b/>
        </w:rPr>
      </w:pPr>
      <w:r w:rsidRPr="00DF2E09">
        <w:rPr>
          <w:b/>
        </w:rPr>
        <w:t>November 13, 2023</w:t>
      </w:r>
    </w:p>
    <w:p w14:paraId="48C6AF83" w14:textId="77777777" w:rsidR="00DF2E09" w:rsidRPr="00DF2E09" w:rsidRDefault="00DF2E09" w:rsidP="00DF2E09">
      <w:pPr>
        <w:pStyle w:val="ListParagraph"/>
        <w:numPr>
          <w:ilvl w:val="0"/>
          <w:numId w:val="18"/>
        </w:numPr>
        <w:rPr>
          <w:b/>
        </w:rPr>
      </w:pPr>
      <w:r w:rsidRPr="00DF2E09">
        <w:rPr>
          <w:b/>
        </w:rPr>
        <w:t>December 11, 2023</w:t>
      </w:r>
    </w:p>
    <w:p w14:paraId="09481AF2" w14:textId="77777777" w:rsidR="00DF2E09" w:rsidRPr="00DF2E09" w:rsidRDefault="00DF2E09" w:rsidP="00DF2E09">
      <w:pPr>
        <w:pStyle w:val="ListParagraph"/>
        <w:numPr>
          <w:ilvl w:val="0"/>
          <w:numId w:val="18"/>
        </w:numPr>
        <w:rPr>
          <w:b/>
        </w:rPr>
      </w:pPr>
      <w:r w:rsidRPr="00DF2E09">
        <w:rPr>
          <w:b/>
        </w:rPr>
        <w:t>January 8, 2024</w:t>
      </w:r>
    </w:p>
    <w:p w14:paraId="2E3E6E09" w14:textId="77777777" w:rsidR="00DF2E09" w:rsidRPr="00DF2E09" w:rsidRDefault="00DF2E09" w:rsidP="00DF2E09">
      <w:pPr>
        <w:pStyle w:val="ListParagraph"/>
        <w:numPr>
          <w:ilvl w:val="0"/>
          <w:numId w:val="18"/>
        </w:numPr>
        <w:rPr>
          <w:b/>
        </w:rPr>
      </w:pPr>
      <w:r w:rsidRPr="00DF2E09">
        <w:rPr>
          <w:b/>
        </w:rPr>
        <w:t>February 12, 2024</w:t>
      </w:r>
    </w:p>
    <w:p w14:paraId="2C102AFC" w14:textId="77777777" w:rsidR="00DF2E09" w:rsidRPr="00DF2E09" w:rsidRDefault="00DF2E09" w:rsidP="00DF2E09">
      <w:pPr>
        <w:pStyle w:val="ListParagraph"/>
        <w:numPr>
          <w:ilvl w:val="0"/>
          <w:numId w:val="18"/>
        </w:numPr>
        <w:rPr>
          <w:b/>
        </w:rPr>
      </w:pPr>
      <w:r w:rsidRPr="00DF2E09">
        <w:rPr>
          <w:b/>
        </w:rPr>
        <w:t>March 11, 2024</w:t>
      </w:r>
    </w:p>
    <w:p w14:paraId="034DC59D" w14:textId="77777777" w:rsidR="00DF2E09" w:rsidRPr="00DF2E09" w:rsidRDefault="00DF2E09" w:rsidP="00DF2E09">
      <w:pPr>
        <w:pStyle w:val="ListParagraph"/>
        <w:numPr>
          <w:ilvl w:val="0"/>
          <w:numId w:val="18"/>
        </w:numPr>
        <w:rPr>
          <w:b/>
        </w:rPr>
      </w:pPr>
      <w:r w:rsidRPr="00DF2E09">
        <w:rPr>
          <w:b/>
        </w:rPr>
        <w:t>April 8, 2024</w:t>
      </w:r>
    </w:p>
    <w:p w14:paraId="59A2D720" w14:textId="77777777" w:rsidR="00DF2E09" w:rsidRPr="00DF2E09" w:rsidRDefault="00DF2E09" w:rsidP="00DF2E09">
      <w:pPr>
        <w:pStyle w:val="ListParagraph"/>
        <w:numPr>
          <w:ilvl w:val="0"/>
          <w:numId w:val="18"/>
        </w:numPr>
        <w:rPr>
          <w:b/>
        </w:rPr>
      </w:pPr>
      <w:r w:rsidRPr="00DF2E09">
        <w:rPr>
          <w:b/>
        </w:rPr>
        <w:t>May 13, 2024</w:t>
      </w:r>
    </w:p>
    <w:p w14:paraId="5723BE38" w14:textId="77777777" w:rsidR="00DF2E09" w:rsidRPr="00DF2E09" w:rsidRDefault="00DF2E09" w:rsidP="00DF2E09">
      <w:pPr>
        <w:pStyle w:val="ListParagraph"/>
        <w:numPr>
          <w:ilvl w:val="0"/>
          <w:numId w:val="18"/>
        </w:numPr>
        <w:rPr>
          <w:b/>
        </w:rPr>
      </w:pPr>
      <w:r w:rsidRPr="00DF2E09">
        <w:rPr>
          <w:b/>
        </w:rPr>
        <w:t>June 10, 2024</w:t>
      </w:r>
    </w:p>
    <w:p w14:paraId="114541CA" w14:textId="77777777" w:rsidR="00DF2E09" w:rsidRPr="00DF2E09" w:rsidRDefault="00DF2E09" w:rsidP="00DF2E09">
      <w:pPr>
        <w:pStyle w:val="ListParagraph"/>
        <w:numPr>
          <w:ilvl w:val="0"/>
          <w:numId w:val="18"/>
        </w:numPr>
        <w:rPr>
          <w:b/>
        </w:rPr>
      </w:pPr>
      <w:r w:rsidRPr="00DF2E09">
        <w:rPr>
          <w:b/>
        </w:rPr>
        <w:t>July 8, 2024</w:t>
      </w:r>
    </w:p>
    <w:bookmarkEnd w:id="45"/>
    <w:bookmarkEnd w:id="46"/>
    <w:bookmarkEnd w:id="47"/>
    <w:p w14:paraId="212EBC4F" w14:textId="77777777" w:rsidR="00DF2E09" w:rsidRDefault="00DF2E09" w:rsidP="00C85152">
      <w:pPr>
        <w:pStyle w:val="local1"/>
        <w:rPr>
          <w:rFonts w:eastAsia="Calibri"/>
        </w:rPr>
      </w:pPr>
    </w:p>
    <w:p w14:paraId="52BF3CA6" w14:textId="0FCFBE67" w:rsidR="009E2FBB" w:rsidRDefault="009E2FBB" w:rsidP="00C85152">
      <w:pPr>
        <w:pStyle w:val="local1"/>
        <w:rPr>
          <w:rFonts w:eastAsia="Calibri"/>
        </w:rPr>
      </w:pPr>
    </w:p>
    <w:p w14:paraId="2FC81F28" w14:textId="00DC151F" w:rsidR="009E2FBB" w:rsidRDefault="009E2FBB" w:rsidP="00C85152">
      <w:pPr>
        <w:pStyle w:val="local1"/>
        <w:rPr>
          <w:rFonts w:eastAsia="Calibri"/>
        </w:rPr>
      </w:pPr>
    </w:p>
    <w:p w14:paraId="1622EB47" w14:textId="50FCC741" w:rsidR="009E2FBB" w:rsidRDefault="009E2FBB" w:rsidP="00C85152">
      <w:pPr>
        <w:pStyle w:val="local1"/>
        <w:rPr>
          <w:rFonts w:eastAsia="Calibri"/>
        </w:rPr>
      </w:pPr>
    </w:p>
    <w:p w14:paraId="0C74DEA2" w14:textId="6C53436B" w:rsidR="009E2FBB" w:rsidRDefault="009E2FBB" w:rsidP="00C85152">
      <w:pPr>
        <w:pStyle w:val="local1"/>
        <w:rPr>
          <w:rFonts w:eastAsia="Calibri"/>
        </w:rPr>
      </w:pPr>
    </w:p>
    <w:p w14:paraId="514E5DC0" w14:textId="4B5F1066" w:rsidR="009E2FBB" w:rsidRDefault="009E2FBB" w:rsidP="00C85152">
      <w:pPr>
        <w:pStyle w:val="local1"/>
        <w:rPr>
          <w:rFonts w:eastAsia="Calibri"/>
        </w:rPr>
      </w:pPr>
    </w:p>
    <w:p w14:paraId="7A072AAE" w14:textId="77777777" w:rsidR="00B57396" w:rsidRPr="00995A2C" w:rsidRDefault="00B57396" w:rsidP="00B57396">
      <w:pPr>
        <w:pStyle w:val="Heading3"/>
        <w:spacing w:before="360"/>
        <w:rPr>
          <w:rFonts w:asciiTheme="minorHAnsi" w:hAnsiTheme="minorHAnsi" w:cstheme="minorHAnsi"/>
          <w:iCs/>
          <w:sz w:val="22"/>
          <w:u w:val="single"/>
        </w:rPr>
      </w:pPr>
      <w:bookmarkStart w:id="48" w:name="_Toc237684730"/>
      <w:bookmarkStart w:id="49" w:name="_Toc237684833"/>
      <w:bookmarkStart w:id="50" w:name="_Toc237684936"/>
      <w:bookmarkStart w:id="51" w:name="_Toc244408197"/>
      <w:bookmarkStart w:id="52" w:name="_Toc259458400"/>
      <w:bookmarkStart w:id="53" w:name="_Toc259458527"/>
      <w:bookmarkStart w:id="54" w:name="_Toc139909845"/>
      <w:r w:rsidRPr="00995A2C">
        <w:rPr>
          <w:rFonts w:ascii="Arial" w:hAnsi="Arial" w:cs="Arial"/>
          <w:u w:val="single"/>
        </w:rPr>
        <w:lastRenderedPageBreak/>
        <w:t>Administration</w:t>
      </w:r>
      <w:bookmarkEnd w:id="48"/>
      <w:bookmarkEnd w:id="49"/>
      <w:bookmarkEnd w:id="50"/>
      <w:bookmarkEnd w:id="51"/>
      <w:bookmarkEnd w:id="52"/>
      <w:bookmarkEnd w:id="53"/>
      <w:bookmarkEnd w:id="54"/>
      <w:r w:rsidRPr="00995A2C">
        <w:rPr>
          <w:rFonts w:asciiTheme="minorHAnsi" w:hAnsiTheme="minorHAnsi" w:cstheme="minorHAnsi"/>
          <w:iCs/>
          <w:sz w:val="22"/>
          <w:u w:val="single"/>
        </w:rPr>
        <w:fldChar w:fldCharType="begin"/>
      </w:r>
      <w:r w:rsidRPr="00995A2C">
        <w:rPr>
          <w:rFonts w:asciiTheme="minorHAnsi" w:hAnsiTheme="minorHAnsi" w:cstheme="minorHAnsi"/>
          <w:iCs/>
          <w:sz w:val="22"/>
          <w:u w:val="single"/>
        </w:rPr>
        <w:instrText xml:space="preserve"> XE "Administration" </w:instrText>
      </w:r>
      <w:r w:rsidRPr="00995A2C">
        <w:rPr>
          <w:rFonts w:asciiTheme="minorHAnsi" w:hAnsiTheme="minorHAnsi" w:cstheme="minorHAnsi"/>
          <w:iCs/>
          <w:sz w:val="22"/>
          <w:u w:val="single"/>
        </w:rPr>
        <w:fldChar w:fldCharType="end"/>
      </w:r>
    </w:p>
    <w:p w14:paraId="7FFD4B72" w14:textId="77777777" w:rsidR="00B57396" w:rsidRPr="00014155" w:rsidRDefault="00B57396" w:rsidP="00B57396">
      <w:pPr>
        <w:pStyle w:val="Heading4"/>
        <w:spacing w:before="240"/>
        <w:rPr>
          <w:rFonts w:ascii="Arial" w:hAnsi="Arial" w:cs="Arial"/>
          <w:b w:val="0"/>
          <w:i/>
        </w:rPr>
      </w:pPr>
      <w:r w:rsidRPr="00014155">
        <w:rPr>
          <w:rFonts w:ascii="Arial" w:hAnsi="Arial" w:cs="Arial"/>
        </w:rPr>
        <w:t>Dr. David P. Maass</w:t>
      </w:r>
      <w:r w:rsidRPr="00014155">
        <w:rPr>
          <w:rFonts w:ascii="Arial" w:hAnsi="Arial" w:cs="Arial"/>
        </w:rPr>
        <w:tab/>
      </w:r>
      <w:r w:rsidRPr="00014155">
        <w:rPr>
          <w:rFonts w:ascii="Arial" w:hAnsi="Arial" w:cs="Arial"/>
        </w:rPr>
        <w:tab/>
      </w:r>
      <w:r w:rsidRPr="00014155">
        <w:rPr>
          <w:rFonts w:ascii="Arial" w:hAnsi="Arial" w:cs="Arial"/>
        </w:rPr>
        <w:tab/>
        <w:t>Superintendent</w:t>
      </w:r>
    </w:p>
    <w:p w14:paraId="33444688" w14:textId="77777777" w:rsidR="00B57396" w:rsidRPr="00014155" w:rsidRDefault="00B57396" w:rsidP="00B57396">
      <w:pPr>
        <w:pStyle w:val="Heading4"/>
        <w:rPr>
          <w:rFonts w:ascii="Arial" w:hAnsi="Arial" w:cs="Arial"/>
          <w:b w:val="0"/>
          <w:i/>
        </w:rPr>
      </w:pPr>
      <w:r w:rsidRPr="00014155">
        <w:rPr>
          <w:rFonts w:ascii="Arial" w:hAnsi="Arial" w:cs="Arial"/>
        </w:rPr>
        <w:t>Aimee Johnson</w:t>
      </w:r>
      <w:r w:rsidRPr="00014155">
        <w:rPr>
          <w:rFonts w:ascii="Arial" w:hAnsi="Arial" w:cs="Arial"/>
        </w:rPr>
        <w:tab/>
      </w:r>
      <w:r w:rsidRPr="00014155">
        <w:rPr>
          <w:rFonts w:ascii="Arial" w:hAnsi="Arial" w:cs="Arial"/>
        </w:rPr>
        <w:tab/>
      </w:r>
      <w:r w:rsidRPr="00014155">
        <w:rPr>
          <w:rFonts w:ascii="Arial" w:hAnsi="Arial" w:cs="Arial"/>
        </w:rPr>
        <w:tab/>
        <w:t>High School Principal</w:t>
      </w:r>
    </w:p>
    <w:p w14:paraId="5D529B75" w14:textId="77777777" w:rsidR="00B57396" w:rsidRPr="00014155" w:rsidRDefault="00B57396" w:rsidP="00B57396">
      <w:pPr>
        <w:pStyle w:val="Heading4"/>
        <w:rPr>
          <w:rFonts w:ascii="Arial" w:hAnsi="Arial" w:cs="Arial"/>
          <w:b w:val="0"/>
          <w:i/>
        </w:rPr>
      </w:pPr>
      <w:r w:rsidRPr="00014155">
        <w:rPr>
          <w:rFonts w:ascii="Arial" w:hAnsi="Arial" w:cs="Arial"/>
        </w:rPr>
        <w:t>Channin Spisak</w:t>
      </w:r>
      <w:r w:rsidRPr="00014155">
        <w:rPr>
          <w:rFonts w:ascii="Arial" w:hAnsi="Arial" w:cs="Arial"/>
        </w:rPr>
        <w:tab/>
      </w:r>
      <w:r w:rsidRPr="00014155">
        <w:rPr>
          <w:rFonts w:ascii="Arial" w:hAnsi="Arial" w:cs="Arial"/>
        </w:rPr>
        <w:tab/>
      </w:r>
      <w:r w:rsidRPr="00014155">
        <w:rPr>
          <w:rFonts w:ascii="Arial" w:hAnsi="Arial" w:cs="Arial"/>
        </w:rPr>
        <w:tab/>
        <w:t>Junior High Principal</w:t>
      </w:r>
    </w:p>
    <w:p w14:paraId="4522BF5B" w14:textId="77777777" w:rsidR="00B57396" w:rsidRDefault="00B57396" w:rsidP="00B57396">
      <w:pPr>
        <w:pStyle w:val="Heading4"/>
        <w:rPr>
          <w:rFonts w:ascii="Arial" w:hAnsi="Arial" w:cs="Arial"/>
        </w:rPr>
      </w:pPr>
      <w:r w:rsidRPr="00014155">
        <w:rPr>
          <w:rFonts w:ascii="Arial" w:hAnsi="Arial" w:cs="Arial"/>
        </w:rPr>
        <w:t>Cassie Satterwhite</w:t>
      </w:r>
      <w:r w:rsidRPr="00014155">
        <w:rPr>
          <w:rFonts w:ascii="Arial" w:hAnsi="Arial" w:cs="Arial"/>
        </w:rPr>
        <w:tab/>
      </w:r>
      <w:r w:rsidRPr="00014155">
        <w:rPr>
          <w:rFonts w:ascii="Arial" w:hAnsi="Arial" w:cs="Arial"/>
        </w:rPr>
        <w:tab/>
      </w:r>
      <w:r w:rsidRPr="00014155">
        <w:rPr>
          <w:rFonts w:ascii="Arial" w:hAnsi="Arial" w:cs="Arial"/>
        </w:rPr>
        <w:tab/>
        <w:t>Elementary School Principal</w:t>
      </w:r>
    </w:p>
    <w:p w14:paraId="6113D674" w14:textId="77777777" w:rsidR="00B57396" w:rsidRPr="003F18F5" w:rsidRDefault="00B57396" w:rsidP="00B57396">
      <w:r w:rsidRPr="003F18F5">
        <w:rPr>
          <w:b/>
        </w:rPr>
        <w:t>Brooke Castleberry</w:t>
      </w:r>
      <w:r>
        <w:tab/>
      </w:r>
      <w:r>
        <w:tab/>
      </w:r>
      <w:r>
        <w:tab/>
      </w:r>
      <w:r w:rsidRPr="003F18F5">
        <w:rPr>
          <w:b/>
        </w:rPr>
        <w:t>ELC Director</w:t>
      </w:r>
    </w:p>
    <w:p w14:paraId="51171C85" w14:textId="77777777" w:rsidR="00B57396" w:rsidRPr="00014155" w:rsidRDefault="00B57396" w:rsidP="00B57396">
      <w:pPr>
        <w:pStyle w:val="Heading4"/>
        <w:rPr>
          <w:rFonts w:ascii="Arial" w:hAnsi="Arial" w:cs="Arial"/>
          <w:b w:val="0"/>
          <w:i/>
        </w:rPr>
      </w:pPr>
      <w:r w:rsidRPr="00014155">
        <w:rPr>
          <w:rFonts w:ascii="Arial" w:hAnsi="Arial" w:cs="Arial"/>
        </w:rPr>
        <w:t>Amanda Kincade</w:t>
      </w:r>
      <w:r w:rsidRPr="00014155">
        <w:rPr>
          <w:rFonts w:ascii="Arial" w:hAnsi="Arial" w:cs="Arial"/>
        </w:rPr>
        <w:tab/>
      </w:r>
      <w:r w:rsidRPr="00014155">
        <w:rPr>
          <w:rFonts w:ascii="Arial" w:hAnsi="Arial" w:cs="Arial"/>
        </w:rPr>
        <w:tab/>
      </w:r>
      <w:r w:rsidRPr="00014155">
        <w:rPr>
          <w:rFonts w:ascii="Arial" w:hAnsi="Arial" w:cs="Arial"/>
        </w:rPr>
        <w:tab/>
        <w:t>Junior High/High School Assistant Principal</w:t>
      </w:r>
    </w:p>
    <w:p w14:paraId="7EAE083C" w14:textId="77777777" w:rsidR="00B57396" w:rsidRPr="00014155" w:rsidRDefault="00B57396" w:rsidP="00B57396">
      <w:pPr>
        <w:pStyle w:val="Heading4"/>
        <w:rPr>
          <w:rFonts w:ascii="Arial" w:hAnsi="Arial" w:cs="Arial"/>
          <w:b w:val="0"/>
          <w:i/>
        </w:rPr>
      </w:pPr>
      <w:r w:rsidRPr="00014155">
        <w:rPr>
          <w:rFonts w:ascii="Arial" w:hAnsi="Arial" w:cs="Arial"/>
        </w:rPr>
        <w:t>Korina Cummings</w:t>
      </w:r>
      <w:r w:rsidRPr="00014155">
        <w:rPr>
          <w:rFonts w:ascii="Arial" w:hAnsi="Arial" w:cs="Arial"/>
        </w:rPr>
        <w:tab/>
      </w:r>
      <w:r w:rsidRPr="00014155">
        <w:rPr>
          <w:rFonts w:ascii="Arial" w:hAnsi="Arial" w:cs="Arial"/>
        </w:rPr>
        <w:tab/>
      </w:r>
      <w:r w:rsidRPr="00014155">
        <w:rPr>
          <w:rFonts w:ascii="Arial" w:hAnsi="Arial" w:cs="Arial"/>
        </w:rPr>
        <w:tab/>
        <w:t>Elementary School Assistant Principal</w:t>
      </w:r>
    </w:p>
    <w:p w14:paraId="757ED18A" w14:textId="77777777" w:rsidR="00B57396" w:rsidRPr="00014155" w:rsidRDefault="00B57396" w:rsidP="00B57396">
      <w:pPr>
        <w:pStyle w:val="Heading4"/>
        <w:rPr>
          <w:rFonts w:ascii="Arial" w:hAnsi="Arial" w:cs="Arial"/>
          <w:b w:val="0"/>
          <w:i/>
        </w:rPr>
      </w:pPr>
      <w:r w:rsidRPr="00014155">
        <w:rPr>
          <w:rFonts w:ascii="Arial" w:hAnsi="Arial" w:cs="Arial"/>
        </w:rPr>
        <w:t>Felicia Meador</w:t>
      </w:r>
      <w:r w:rsidRPr="00014155">
        <w:rPr>
          <w:rFonts w:ascii="Arial" w:hAnsi="Arial" w:cs="Arial"/>
        </w:rPr>
        <w:tab/>
      </w:r>
      <w:r w:rsidRPr="00014155">
        <w:rPr>
          <w:rFonts w:ascii="Arial" w:hAnsi="Arial" w:cs="Arial"/>
        </w:rPr>
        <w:tab/>
      </w:r>
      <w:r w:rsidRPr="00014155">
        <w:rPr>
          <w:rFonts w:ascii="Arial" w:hAnsi="Arial" w:cs="Arial"/>
        </w:rPr>
        <w:tab/>
        <w:t>District Counselor</w:t>
      </w:r>
    </w:p>
    <w:p w14:paraId="1D39A321" w14:textId="77777777" w:rsidR="00B57396" w:rsidRPr="00014155" w:rsidRDefault="00B57396" w:rsidP="00B57396">
      <w:pPr>
        <w:pStyle w:val="Heading4"/>
        <w:rPr>
          <w:rFonts w:ascii="Arial" w:hAnsi="Arial" w:cs="Arial"/>
          <w:b w:val="0"/>
          <w:i/>
        </w:rPr>
      </w:pPr>
      <w:r w:rsidRPr="00014155">
        <w:rPr>
          <w:rFonts w:ascii="Arial" w:hAnsi="Arial" w:cs="Arial"/>
        </w:rPr>
        <w:t>Melissa Maass</w:t>
      </w:r>
      <w:r w:rsidRPr="00014155">
        <w:rPr>
          <w:rFonts w:ascii="Arial" w:hAnsi="Arial" w:cs="Arial"/>
        </w:rPr>
        <w:tab/>
      </w:r>
      <w:r w:rsidRPr="00014155">
        <w:rPr>
          <w:rFonts w:ascii="Arial" w:hAnsi="Arial" w:cs="Arial"/>
        </w:rPr>
        <w:tab/>
      </w:r>
      <w:r w:rsidRPr="00014155">
        <w:rPr>
          <w:rFonts w:ascii="Arial" w:hAnsi="Arial" w:cs="Arial"/>
        </w:rPr>
        <w:tab/>
        <w:t>Licensed Professional Counselor</w:t>
      </w:r>
    </w:p>
    <w:p w14:paraId="4733F68A" w14:textId="77777777" w:rsidR="00B57396" w:rsidRPr="00014155" w:rsidRDefault="00B57396" w:rsidP="00B57396">
      <w:pPr>
        <w:rPr>
          <w:rFonts w:cs="Arial"/>
          <w:b/>
        </w:rPr>
      </w:pPr>
      <w:r w:rsidRPr="00014155">
        <w:rPr>
          <w:rFonts w:cs="Arial"/>
          <w:b/>
        </w:rPr>
        <w:t>Heather Wood</w:t>
      </w:r>
      <w:r w:rsidRPr="00014155">
        <w:rPr>
          <w:rFonts w:cs="Arial"/>
          <w:b/>
        </w:rPr>
        <w:tab/>
      </w:r>
      <w:r w:rsidRPr="00014155">
        <w:rPr>
          <w:rFonts w:cs="Arial"/>
          <w:b/>
        </w:rPr>
        <w:tab/>
      </w:r>
      <w:r w:rsidRPr="00014155">
        <w:rPr>
          <w:rFonts w:cs="Arial"/>
          <w:b/>
        </w:rPr>
        <w:tab/>
        <w:t>Director of Student Services</w:t>
      </w:r>
    </w:p>
    <w:p w14:paraId="2F85E5E6" w14:textId="77777777" w:rsidR="00B57396" w:rsidRPr="00014155" w:rsidRDefault="00B57396" w:rsidP="00B57396">
      <w:pPr>
        <w:rPr>
          <w:rFonts w:cs="Arial"/>
          <w:b/>
        </w:rPr>
      </w:pPr>
      <w:r>
        <w:rPr>
          <w:rFonts w:cs="Arial"/>
          <w:b/>
        </w:rPr>
        <w:t>Jordan Wood</w:t>
      </w:r>
      <w:r>
        <w:rPr>
          <w:rFonts w:cs="Arial"/>
          <w:b/>
        </w:rPr>
        <w:tab/>
      </w:r>
      <w:r>
        <w:rPr>
          <w:rFonts w:cs="Arial"/>
          <w:b/>
        </w:rPr>
        <w:tab/>
      </w:r>
      <w:r>
        <w:rPr>
          <w:rFonts w:cs="Arial"/>
          <w:b/>
        </w:rPr>
        <w:tab/>
      </w:r>
      <w:r>
        <w:rPr>
          <w:rFonts w:cs="Arial"/>
          <w:b/>
        </w:rPr>
        <w:tab/>
      </w:r>
      <w:r w:rsidRPr="00014155">
        <w:rPr>
          <w:rFonts w:cs="Arial"/>
          <w:b/>
        </w:rPr>
        <w:t>Athletic Director</w:t>
      </w:r>
    </w:p>
    <w:p w14:paraId="3ED17342" w14:textId="77777777" w:rsidR="00B57396" w:rsidRPr="00014155" w:rsidRDefault="00B57396" w:rsidP="00B57396">
      <w:pPr>
        <w:rPr>
          <w:rFonts w:cs="Arial"/>
          <w:b/>
        </w:rPr>
      </w:pPr>
      <w:r>
        <w:rPr>
          <w:rFonts w:cs="Arial"/>
          <w:b/>
        </w:rPr>
        <w:t>Moises Santos</w:t>
      </w:r>
      <w:r>
        <w:rPr>
          <w:rFonts w:cs="Arial"/>
          <w:b/>
        </w:rPr>
        <w:tab/>
      </w:r>
      <w:r>
        <w:rPr>
          <w:rFonts w:cs="Arial"/>
          <w:b/>
        </w:rPr>
        <w:tab/>
      </w:r>
      <w:r>
        <w:rPr>
          <w:rFonts w:cs="Arial"/>
          <w:b/>
        </w:rPr>
        <w:tab/>
      </w:r>
      <w:r w:rsidRPr="00014155">
        <w:rPr>
          <w:rFonts w:cs="Arial"/>
          <w:b/>
        </w:rPr>
        <w:t>Band Director</w:t>
      </w:r>
    </w:p>
    <w:p w14:paraId="043F887E" w14:textId="77777777" w:rsidR="00B57396" w:rsidRPr="00014155" w:rsidRDefault="00B57396" w:rsidP="00B57396">
      <w:pPr>
        <w:pStyle w:val="Heading4"/>
        <w:rPr>
          <w:rFonts w:ascii="Arial" w:hAnsi="Arial" w:cs="Arial"/>
          <w:b w:val="0"/>
          <w:i/>
        </w:rPr>
      </w:pPr>
      <w:r>
        <w:rPr>
          <w:rFonts w:ascii="Arial" w:hAnsi="Arial" w:cs="Arial"/>
        </w:rPr>
        <w:t>Jan Duhon</w:t>
      </w:r>
      <w:r>
        <w:rPr>
          <w:rFonts w:ascii="Arial" w:hAnsi="Arial" w:cs="Arial"/>
        </w:rPr>
        <w:tab/>
      </w:r>
      <w:r>
        <w:rPr>
          <w:rFonts w:ascii="Arial" w:hAnsi="Arial" w:cs="Arial"/>
        </w:rPr>
        <w:tab/>
      </w:r>
      <w:r>
        <w:rPr>
          <w:rFonts w:ascii="Arial" w:hAnsi="Arial" w:cs="Arial"/>
        </w:rPr>
        <w:tab/>
      </w:r>
      <w:r>
        <w:rPr>
          <w:rFonts w:ascii="Arial" w:hAnsi="Arial" w:cs="Arial"/>
        </w:rPr>
        <w:tab/>
        <w:t>District N</w:t>
      </w:r>
      <w:r w:rsidRPr="00014155">
        <w:rPr>
          <w:rFonts w:ascii="Arial" w:hAnsi="Arial" w:cs="Arial"/>
        </w:rPr>
        <w:t>urse</w:t>
      </w:r>
    </w:p>
    <w:p w14:paraId="0805E433" w14:textId="062CBBF7" w:rsidR="00B57396" w:rsidRDefault="00B57396" w:rsidP="00C85152">
      <w:pPr>
        <w:pStyle w:val="local1"/>
        <w:rPr>
          <w:rFonts w:eastAsia="Calibri"/>
        </w:rPr>
      </w:pPr>
    </w:p>
    <w:p w14:paraId="7D33A2FB" w14:textId="4B9CF613" w:rsidR="00B57396" w:rsidRDefault="00B57396" w:rsidP="00C85152">
      <w:pPr>
        <w:pStyle w:val="local1"/>
        <w:rPr>
          <w:rFonts w:eastAsia="Calibri"/>
        </w:rPr>
      </w:pPr>
    </w:p>
    <w:p w14:paraId="5F990401" w14:textId="75C6221D" w:rsidR="00B57396" w:rsidRDefault="00B57396" w:rsidP="00C85152">
      <w:pPr>
        <w:pStyle w:val="local1"/>
        <w:rPr>
          <w:rFonts w:eastAsia="Calibri"/>
        </w:rPr>
      </w:pPr>
    </w:p>
    <w:p w14:paraId="4D17A3E7" w14:textId="51C74BFF" w:rsidR="00B57396" w:rsidRDefault="00B57396" w:rsidP="00C85152">
      <w:pPr>
        <w:pStyle w:val="local1"/>
        <w:rPr>
          <w:rFonts w:eastAsia="Calibri"/>
        </w:rPr>
      </w:pPr>
    </w:p>
    <w:p w14:paraId="65BB4BF4" w14:textId="61BDA0B2" w:rsidR="00B57396" w:rsidRDefault="00B57396" w:rsidP="00C85152">
      <w:pPr>
        <w:pStyle w:val="local1"/>
        <w:rPr>
          <w:rFonts w:eastAsia="Calibri"/>
        </w:rPr>
      </w:pPr>
    </w:p>
    <w:p w14:paraId="42CAAEF8" w14:textId="5C789EF6" w:rsidR="00B57396" w:rsidRDefault="00B57396" w:rsidP="00C85152">
      <w:pPr>
        <w:pStyle w:val="local1"/>
        <w:rPr>
          <w:rFonts w:eastAsia="Calibri"/>
        </w:rPr>
      </w:pPr>
    </w:p>
    <w:p w14:paraId="1A772B38" w14:textId="1448FB4C" w:rsidR="00B57396" w:rsidRDefault="00B57396" w:rsidP="00C85152">
      <w:pPr>
        <w:pStyle w:val="local1"/>
        <w:rPr>
          <w:rFonts w:eastAsia="Calibri"/>
        </w:rPr>
      </w:pPr>
    </w:p>
    <w:p w14:paraId="4EDD4F27" w14:textId="0C70305C" w:rsidR="00B57396" w:rsidRDefault="00B57396" w:rsidP="00C85152">
      <w:pPr>
        <w:pStyle w:val="local1"/>
        <w:rPr>
          <w:rFonts w:eastAsia="Calibri"/>
        </w:rPr>
      </w:pPr>
    </w:p>
    <w:p w14:paraId="46FBEE05" w14:textId="1958DC51" w:rsidR="00B57396" w:rsidRDefault="00B57396" w:rsidP="00C85152">
      <w:pPr>
        <w:pStyle w:val="local1"/>
        <w:rPr>
          <w:rFonts w:eastAsia="Calibri"/>
        </w:rPr>
      </w:pPr>
    </w:p>
    <w:p w14:paraId="0108D5A3" w14:textId="0CE4DE2B" w:rsidR="00B57396" w:rsidRDefault="00B57396" w:rsidP="00C85152">
      <w:pPr>
        <w:pStyle w:val="local1"/>
        <w:rPr>
          <w:rFonts w:eastAsia="Calibri"/>
        </w:rPr>
      </w:pPr>
    </w:p>
    <w:p w14:paraId="432BC148" w14:textId="5DEFE8D7" w:rsidR="00B57396" w:rsidRDefault="00B57396" w:rsidP="00C85152">
      <w:pPr>
        <w:pStyle w:val="local1"/>
        <w:rPr>
          <w:rFonts w:eastAsia="Calibri"/>
        </w:rPr>
      </w:pPr>
    </w:p>
    <w:p w14:paraId="57C46CAD" w14:textId="1F4FD66F" w:rsidR="00B57396" w:rsidRDefault="00B57396" w:rsidP="00C85152">
      <w:pPr>
        <w:pStyle w:val="local1"/>
        <w:rPr>
          <w:rFonts w:eastAsia="Calibri"/>
        </w:rPr>
      </w:pPr>
    </w:p>
    <w:p w14:paraId="54E22987" w14:textId="01A5A6B6" w:rsidR="00B57396" w:rsidRDefault="00B57396" w:rsidP="00C85152">
      <w:pPr>
        <w:pStyle w:val="local1"/>
        <w:rPr>
          <w:rFonts w:eastAsia="Calibri"/>
        </w:rPr>
      </w:pPr>
    </w:p>
    <w:p w14:paraId="4AF93ADB" w14:textId="47C73DE2" w:rsidR="00B57396" w:rsidRDefault="00B57396" w:rsidP="00C85152">
      <w:pPr>
        <w:pStyle w:val="local1"/>
        <w:rPr>
          <w:rFonts w:eastAsia="Calibri"/>
        </w:rPr>
      </w:pPr>
    </w:p>
    <w:p w14:paraId="419DDEFE" w14:textId="03FEAE03" w:rsidR="00B57396" w:rsidRDefault="00B57396" w:rsidP="00C85152">
      <w:pPr>
        <w:pStyle w:val="local1"/>
        <w:rPr>
          <w:rFonts w:eastAsia="Calibri"/>
        </w:rPr>
      </w:pPr>
    </w:p>
    <w:p w14:paraId="5C665A3E" w14:textId="442E9550" w:rsidR="00B57396" w:rsidRDefault="00B57396" w:rsidP="00C85152">
      <w:pPr>
        <w:pStyle w:val="local1"/>
        <w:rPr>
          <w:rFonts w:eastAsia="Calibri"/>
        </w:rPr>
      </w:pPr>
    </w:p>
    <w:p w14:paraId="4A22FE6C" w14:textId="629C2B63" w:rsidR="00B57396" w:rsidRDefault="00B57396" w:rsidP="00C85152">
      <w:pPr>
        <w:pStyle w:val="local1"/>
        <w:rPr>
          <w:rFonts w:eastAsia="Calibri"/>
        </w:rPr>
      </w:pPr>
    </w:p>
    <w:p w14:paraId="1C394DFB" w14:textId="6BC64318" w:rsidR="00B57396" w:rsidRDefault="00B57396" w:rsidP="00C85152">
      <w:pPr>
        <w:pStyle w:val="local1"/>
        <w:rPr>
          <w:rFonts w:eastAsia="Calibri"/>
        </w:rPr>
      </w:pPr>
    </w:p>
    <w:p w14:paraId="5A79D0F8" w14:textId="77777777" w:rsidR="00B57396" w:rsidRPr="00995A2C" w:rsidRDefault="00B57396" w:rsidP="00B57396">
      <w:pPr>
        <w:pStyle w:val="Heading3"/>
        <w:rPr>
          <w:rFonts w:ascii="Arial" w:hAnsi="Arial" w:cs="Arial"/>
          <w:u w:val="single"/>
        </w:rPr>
      </w:pPr>
      <w:r w:rsidRPr="00995A2C">
        <w:rPr>
          <w:rFonts w:ascii="Arial" w:hAnsi="Arial" w:cs="Arial"/>
          <w:u w:val="single"/>
        </w:rPr>
        <w:lastRenderedPageBreak/>
        <w:t>School Calendar</w:t>
      </w:r>
    </w:p>
    <w:p w14:paraId="3008D33A" w14:textId="269A154D" w:rsidR="00B57396" w:rsidRDefault="00B57396" w:rsidP="00C85152">
      <w:pPr>
        <w:pStyle w:val="local1"/>
        <w:rPr>
          <w:rFonts w:eastAsia="Calibri"/>
        </w:rPr>
      </w:pPr>
      <w:r w:rsidRPr="0053397B">
        <w:rPr>
          <w:noProof/>
        </w:rPr>
        <w:drawing>
          <wp:inline distT="0" distB="0" distL="0" distR="0" wp14:anchorId="003003B1" wp14:editId="4D0A532C">
            <wp:extent cx="5176320" cy="795060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0871" cy="7957597"/>
                    </a:xfrm>
                    <a:prstGeom prst="rect">
                      <a:avLst/>
                    </a:prstGeom>
                    <a:noFill/>
                    <a:ln>
                      <a:noFill/>
                    </a:ln>
                  </pic:spPr>
                </pic:pic>
              </a:graphicData>
            </a:graphic>
          </wp:inline>
        </w:drawing>
      </w:r>
    </w:p>
    <w:p w14:paraId="70F0762B" w14:textId="28A4134F" w:rsidR="00B57396" w:rsidRDefault="00B57396" w:rsidP="00C85152">
      <w:pPr>
        <w:pStyle w:val="local1"/>
        <w:rPr>
          <w:rFonts w:eastAsia="Calibri"/>
        </w:rPr>
      </w:pPr>
    </w:p>
    <w:p w14:paraId="00E0F88D" w14:textId="77777777" w:rsidR="00B57396" w:rsidRPr="00995A2C" w:rsidRDefault="00B57396" w:rsidP="00B57396">
      <w:pPr>
        <w:pStyle w:val="Heading3"/>
        <w:spacing w:before="360"/>
        <w:rPr>
          <w:rFonts w:ascii="Arial" w:hAnsi="Arial" w:cs="Arial"/>
          <w:sz w:val="28"/>
          <w:szCs w:val="28"/>
          <w:u w:val="single"/>
        </w:rPr>
      </w:pPr>
      <w:bookmarkStart w:id="55" w:name="_Toc244408200"/>
      <w:bookmarkStart w:id="56" w:name="_Toc259458403"/>
      <w:bookmarkStart w:id="57" w:name="_Toc259458530"/>
      <w:bookmarkStart w:id="58" w:name="_Toc139909848"/>
      <w:r w:rsidRPr="00995A2C">
        <w:rPr>
          <w:rFonts w:ascii="Arial" w:hAnsi="Arial" w:cs="Arial"/>
          <w:sz w:val="28"/>
          <w:szCs w:val="28"/>
          <w:u w:val="single"/>
        </w:rPr>
        <w:t>School Directory</w:t>
      </w:r>
      <w:bookmarkEnd w:id="55"/>
      <w:bookmarkEnd w:id="56"/>
      <w:bookmarkEnd w:id="57"/>
      <w:bookmarkEnd w:id="58"/>
    </w:p>
    <w:p w14:paraId="51ABE072" w14:textId="77777777" w:rsidR="00B57396" w:rsidRPr="00B14C43" w:rsidRDefault="00B57396" w:rsidP="00B57396">
      <w:pPr>
        <w:pStyle w:val="Heading3"/>
        <w:spacing w:before="240"/>
        <w:rPr>
          <w:rFonts w:ascii="Arial" w:hAnsi="Arial" w:cs="Arial"/>
          <w:szCs w:val="24"/>
          <w:u w:val="single"/>
        </w:rPr>
      </w:pPr>
      <w:r w:rsidRPr="00B14C43">
        <w:rPr>
          <w:rFonts w:ascii="Arial" w:hAnsi="Arial" w:cs="Arial"/>
          <w:szCs w:val="24"/>
          <w:u w:val="single"/>
        </w:rPr>
        <w:t>Administration</w:t>
      </w:r>
    </w:p>
    <w:p w14:paraId="49CE65D8" w14:textId="0B8EF5BA" w:rsidR="00B57396" w:rsidRPr="00B14C43" w:rsidRDefault="00B57396" w:rsidP="00B57396">
      <w:pPr>
        <w:pStyle w:val="Heading3"/>
        <w:rPr>
          <w:rFonts w:ascii="Arial" w:hAnsi="Arial" w:cs="Arial"/>
          <w:b w:val="0"/>
          <w:szCs w:val="24"/>
        </w:rPr>
      </w:pPr>
      <w:r w:rsidRPr="00B14C43">
        <w:rPr>
          <w:rFonts w:ascii="Arial" w:hAnsi="Arial" w:cs="Arial"/>
          <w:b w:val="0"/>
          <w:szCs w:val="24"/>
        </w:rPr>
        <w:t>Dr. David P. Maass</w:t>
      </w:r>
      <w:r>
        <w:rPr>
          <w:rFonts w:ascii="Arial" w:hAnsi="Arial" w:cs="Arial"/>
          <w:b w:val="0"/>
          <w:szCs w:val="24"/>
        </w:rPr>
        <w:tab/>
      </w:r>
      <w:r w:rsidRPr="00B14C43">
        <w:rPr>
          <w:rFonts w:ascii="Arial" w:hAnsi="Arial" w:cs="Arial"/>
          <w:b w:val="0"/>
          <w:szCs w:val="24"/>
        </w:rPr>
        <w:t>Superintendent</w:t>
      </w:r>
      <w:r>
        <w:rPr>
          <w:rFonts w:ascii="Arial" w:hAnsi="Arial" w:cs="Arial"/>
          <w:b w:val="0"/>
          <w:szCs w:val="24"/>
        </w:rPr>
        <w:tab/>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936.687.4619</w:t>
      </w:r>
    </w:p>
    <w:p w14:paraId="0E25F6CC"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Katie Streetman</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Business Manager</w:t>
      </w:r>
      <w:r w:rsidRPr="00B14C43">
        <w:rPr>
          <w:rFonts w:ascii="Arial" w:hAnsi="Arial" w:cs="Arial"/>
          <w:b w:val="0"/>
          <w:szCs w:val="24"/>
        </w:rPr>
        <w:tab/>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936.687.4619</w:t>
      </w:r>
    </w:p>
    <w:p w14:paraId="6179B617"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Kristi Bell</w:t>
      </w:r>
      <w:r w:rsidRPr="00B14C43">
        <w:rPr>
          <w:rFonts w:ascii="Arial" w:hAnsi="Arial" w:cs="Arial"/>
          <w:b w:val="0"/>
          <w:szCs w:val="24"/>
        </w:rPr>
        <w:tab/>
      </w:r>
      <w:r w:rsidRPr="00B14C43">
        <w:rPr>
          <w:rFonts w:ascii="Arial" w:hAnsi="Arial" w:cs="Arial"/>
          <w:b w:val="0"/>
          <w:szCs w:val="24"/>
        </w:rPr>
        <w:tab/>
        <w:t xml:space="preserve"> </w:t>
      </w:r>
      <w:r>
        <w:rPr>
          <w:rFonts w:ascii="Arial" w:hAnsi="Arial" w:cs="Arial"/>
          <w:b w:val="0"/>
          <w:szCs w:val="24"/>
        </w:rPr>
        <w:tab/>
      </w:r>
      <w:r w:rsidRPr="00B14C43">
        <w:rPr>
          <w:rFonts w:ascii="Arial" w:hAnsi="Arial" w:cs="Arial"/>
          <w:b w:val="0"/>
          <w:szCs w:val="24"/>
        </w:rPr>
        <w:t xml:space="preserve">Director of Instruction </w:t>
      </w:r>
      <w:r w:rsidRPr="00B14C43">
        <w:rPr>
          <w:rFonts w:ascii="Arial" w:hAnsi="Arial" w:cs="Arial"/>
          <w:b w:val="0"/>
          <w:szCs w:val="24"/>
        </w:rPr>
        <w:tab/>
      </w:r>
      <w:r>
        <w:rPr>
          <w:rFonts w:ascii="Arial" w:hAnsi="Arial" w:cs="Arial"/>
          <w:b w:val="0"/>
          <w:szCs w:val="24"/>
        </w:rPr>
        <w:tab/>
        <w:t>936.687.</w:t>
      </w:r>
      <w:r w:rsidRPr="00B14C43">
        <w:rPr>
          <w:rFonts w:ascii="Arial" w:hAnsi="Arial" w:cs="Arial"/>
          <w:b w:val="0"/>
          <w:szCs w:val="24"/>
        </w:rPr>
        <w:t>4619</w:t>
      </w:r>
    </w:p>
    <w:p w14:paraId="154B8339" w14:textId="77777777" w:rsidR="00B57396" w:rsidRPr="00B14C43" w:rsidRDefault="00B57396" w:rsidP="00B57396">
      <w:pPr>
        <w:spacing w:before="120"/>
        <w:rPr>
          <w:rFonts w:cs="Arial"/>
          <w:sz w:val="24"/>
          <w:szCs w:val="24"/>
        </w:rPr>
      </w:pPr>
      <w:r w:rsidRPr="00B14C43">
        <w:rPr>
          <w:rFonts w:cs="Arial"/>
          <w:sz w:val="24"/>
          <w:szCs w:val="24"/>
        </w:rPr>
        <w:t>Kathy Richmond</w:t>
      </w:r>
      <w:r w:rsidRPr="00B14C43">
        <w:rPr>
          <w:rFonts w:cs="Arial"/>
          <w:sz w:val="24"/>
          <w:szCs w:val="24"/>
        </w:rPr>
        <w:tab/>
        <w:t xml:space="preserve"> </w:t>
      </w:r>
      <w:r>
        <w:rPr>
          <w:rFonts w:cs="Arial"/>
          <w:sz w:val="24"/>
          <w:szCs w:val="24"/>
        </w:rPr>
        <w:tab/>
      </w:r>
      <w:r w:rsidRPr="00B14C43">
        <w:rPr>
          <w:rFonts w:cs="Arial"/>
          <w:sz w:val="24"/>
          <w:szCs w:val="24"/>
        </w:rPr>
        <w:t>PEIMS Coordinator</w:t>
      </w:r>
      <w:r w:rsidRPr="00B14C43">
        <w:rPr>
          <w:rFonts w:cs="Arial"/>
          <w:sz w:val="24"/>
          <w:szCs w:val="24"/>
        </w:rPr>
        <w:tab/>
      </w:r>
      <w:r w:rsidRPr="00B14C43">
        <w:rPr>
          <w:rFonts w:cs="Arial"/>
          <w:sz w:val="24"/>
          <w:szCs w:val="24"/>
        </w:rPr>
        <w:tab/>
      </w:r>
      <w:r>
        <w:rPr>
          <w:rFonts w:cs="Arial"/>
          <w:sz w:val="24"/>
          <w:szCs w:val="24"/>
        </w:rPr>
        <w:tab/>
      </w:r>
      <w:r w:rsidRPr="00B14C43">
        <w:rPr>
          <w:rFonts w:cs="Arial"/>
          <w:sz w:val="24"/>
          <w:szCs w:val="24"/>
        </w:rPr>
        <w:t>936.687.4619</w:t>
      </w:r>
    </w:p>
    <w:p w14:paraId="0CF5E6A5" w14:textId="5B20E749" w:rsidR="00B57396" w:rsidRPr="00B14C43" w:rsidRDefault="00B57396" w:rsidP="00B57396">
      <w:pPr>
        <w:pStyle w:val="Heading3"/>
        <w:rPr>
          <w:rFonts w:ascii="Arial" w:hAnsi="Arial" w:cs="Arial"/>
          <w:b w:val="0"/>
          <w:szCs w:val="24"/>
        </w:rPr>
      </w:pPr>
      <w:r w:rsidRPr="00B14C43">
        <w:rPr>
          <w:rFonts w:ascii="Arial" w:hAnsi="Arial" w:cs="Arial"/>
          <w:b w:val="0"/>
          <w:szCs w:val="24"/>
        </w:rPr>
        <w:t>Kristi Streetman</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Executive Assistant/HR</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936.687.4619</w:t>
      </w:r>
    </w:p>
    <w:p w14:paraId="509DFF9D"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Kim Osborn</w:t>
      </w:r>
      <w:r w:rsidRPr="00B14C43">
        <w:rPr>
          <w:rFonts w:ascii="Arial" w:hAnsi="Arial" w:cs="Arial"/>
          <w:b w:val="0"/>
          <w:szCs w:val="24"/>
        </w:rPr>
        <w:tab/>
      </w:r>
      <w:r w:rsidRPr="00B14C43">
        <w:rPr>
          <w:rFonts w:ascii="Arial" w:hAnsi="Arial" w:cs="Arial"/>
          <w:b w:val="0"/>
          <w:szCs w:val="24"/>
        </w:rPr>
        <w:tab/>
        <w:t xml:space="preserve"> </w:t>
      </w:r>
      <w:r>
        <w:rPr>
          <w:rFonts w:ascii="Arial" w:hAnsi="Arial" w:cs="Arial"/>
          <w:b w:val="0"/>
          <w:szCs w:val="24"/>
        </w:rPr>
        <w:tab/>
      </w:r>
      <w:r w:rsidRPr="00B14C43">
        <w:rPr>
          <w:rFonts w:ascii="Arial" w:hAnsi="Arial" w:cs="Arial"/>
          <w:b w:val="0"/>
          <w:szCs w:val="24"/>
        </w:rPr>
        <w:t>Accounts Payable</w:t>
      </w:r>
      <w:r w:rsidRPr="00B14C43">
        <w:rPr>
          <w:rFonts w:ascii="Arial" w:hAnsi="Arial" w:cs="Arial"/>
          <w:b w:val="0"/>
          <w:szCs w:val="24"/>
        </w:rPr>
        <w:tab/>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936.687.4619</w:t>
      </w:r>
    </w:p>
    <w:p w14:paraId="5864024D" w14:textId="77777777" w:rsidR="00B57396" w:rsidRPr="00B14C43" w:rsidRDefault="00B57396" w:rsidP="00B57396">
      <w:pPr>
        <w:pStyle w:val="Heading3"/>
        <w:spacing w:before="240"/>
        <w:rPr>
          <w:rFonts w:ascii="Arial" w:hAnsi="Arial" w:cs="Arial"/>
          <w:szCs w:val="24"/>
          <w:u w:val="single"/>
        </w:rPr>
      </w:pPr>
      <w:r w:rsidRPr="00B14C43">
        <w:rPr>
          <w:rFonts w:ascii="Arial" w:hAnsi="Arial" w:cs="Arial"/>
          <w:szCs w:val="24"/>
          <w:u w:val="single"/>
        </w:rPr>
        <w:t>Elementary Campus</w:t>
      </w:r>
    </w:p>
    <w:p w14:paraId="0FB91CC4" w14:textId="227A69F1" w:rsidR="00B57396" w:rsidRPr="00B14C43" w:rsidRDefault="00B57396" w:rsidP="00B57396">
      <w:pPr>
        <w:pStyle w:val="Heading3"/>
        <w:rPr>
          <w:rFonts w:ascii="Arial" w:hAnsi="Arial" w:cs="Arial"/>
          <w:b w:val="0"/>
          <w:szCs w:val="24"/>
        </w:rPr>
      </w:pPr>
      <w:r w:rsidRPr="00B14C43">
        <w:rPr>
          <w:rFonts w:ascii="Arial" w:hAnsi="Arial" w:cs="Arial"/>
          <w:b w:val="0"/>
          <w:szCs w:val="24"/>
        </w:rPr>
        <w:t>Cassie Satterwhite</w:t>
      </w:r>
      <w:r w:rsidRPr="00B14C43">
        <w:rPr>
          <w:rFonts w:ascii="Arial" w:hAnsi="Arial" w:cs="Arial"/>
          <w:b w:val="0"/>
          <w:szCs w:val="24"/>
        </w:rPr>
        <w:tab/>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4B91480B" w14:textId="47FEED91"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Korina Cummings       </w:t>
      </w:r>
      <w:r>
        <w:rPr>
          <w:rFonts w:ascii="Arial" w:hAnsi="Arial" w:cs="Arial"/>
          <w:b w:val="0"/>
          <w:szCs w:val="24"/>
        </w:rPr>
        <w:tab/>
      </w:r>
      <w:r w:rsidRPr="00B14C43">
        <w:rPr>
          <w:rFonts w:ascii="Arial" w:hAnsi="Arial" w:cs="Arial"/>
          <w:b w:val="0"/>
          <w:szCs w:val="24"/>
        </w:rPr>
        <w:t>Assistant Principal</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1F85BAB8"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Felicia Meador</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District Counselor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6858EDD2"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Arlene Martinez</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Administrative Assistant </w:t>
      </w:r>
      <w:r w:rsidRPr="00B14C43">
        <w:rPr>
          <w:rFonts w:ascii="Arial" w:hAnsi="Arial" w:cs="Arial"/>
          <w:b w:val="0"/>
          <w:szCs w:val="24"/>
        </w:rPr>
        <w:tab/>
      </w:r>
      <w:r w:rsidRPr="00B14C43">
        <w:rPr>
          <w:rFonts w:ascii="Arial" w:hAnsi="Arial" w:cs="Arial"/>
          <w:b w:val="0"/>
          <w:szCs w:val="24"/>
        </w:rPr>
        <w:tab/>
        <w:t>936.687.2317</w:t>
      </w:r>
    </w:p>
    <w:p w14:paraId="36A88E58"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Tyesha Walker</w:t>
      </w:r>
      <w:r w:rsidRPr="00B14C43">
        <w:rPr>
          <w:rFonts w:ascii="Arial" w:hAnsi="Arial" w:cs="Arial"/>
          <w:b w:val="0"/>
          <w:szCs w:val="24"/>
        </w:rPr>
        <w:tab/>
      </w:r>
      <w:r w:rsidRPr="00B14C43">
        <w:rPr>
          <w:rFonts w:ascii="Arial" w:hAnsi="Arial" w:cs="Arial"/>
          <w:b w:val="0"/>
          <w:szCs w:val="24"/>
        </w:rPr>
        <w:tab/>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7B69A5E0" w14:textId="77777777" w:rsidR="00B57396" w:rsidRPr="00B14C43" w:rsidRDefault="00B57396" w:rsidP="00B57396">
      <w:pPr>
        <w:pStyle w:val="Heading3"/>
        <w:spacing w:before="240"/>
        <w:rPr>
          <w:rFonts w:ascii="Arial" w:hAnsi="Arial" w:cs="Arial"/>
          <w:szCs w:val="24"/>
          <w:u w:val="single"/>
        </w:rPr>
      </w:pPr>
      <w:r w:rsidRPr="00B14C43">
        <w:rPr>
          <w:rFonts w:ascii="Arial" w:hAnsi="Arial" w:cs="Arial"/>
          <w:szCs w:val="24"/>
          <w:u w:val="single"/>
        </w:rPr>
        <w:t>High School Campus</w:t>
      </w:r>
    </w:p>
    <w:p w14:paraId="1F0D6F66"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Aimee Johnson </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61775A9E" w14:textId="1815E03E"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Amanda Kincade </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t>936.687.4661</w:t>
      </w:r>
    </w:p>
    <w:p w14:paraId="3ADC52F0" w14:textId="77777777" w:rsidR="00B57396" w:rsidRPr="00B14C43" w:rsidRDefault="00B57396" w:rsidP="00B57396">
      <w:pPr>
        <w:spacing w:before="120" w:after="0"/>
        <w:rPr>
          <w:rFonts w:cs="Arial"/>
          <w:sz w:val="24"/>
          <w:szCs w:val="24"/>
        </w:rPr>
      </w:pPr>
      <w:r w:rsidRPr="00B14C43">
        <w:rPr>
          <w:rFonts w:cs="Arial"/>
          <w:sz w:val="24"/>
          <w:szCs w:val="24"/>
        </w:rPr>
        <w:t>Heather Wood</w:t>
      </w:r>
      <w:r w:rsidRPr="00B14C43">
        <w:rPr>
          <w:rFonts w:cs="Arial"/>
          <w:sz w:val="24"/>
          <w:szCs w:val="24"/>
        </w:rPr>
        <w:tab/>
      </w:r>
      <w:r>
        <w:rPr>
          <w:rFonts w:cs="Arial"/>
          <w:sz w:val="24"/>
          <w:szCs w:val="24"/>
        </w:rPr>
        <w:tab/>
      </w:r>
      <w:r w:rsidRPr="00B14C43">
        <w:rPr>
          <w:rFonts w:cs="Arial"/>
          <w:sz w:val="24"/>
          <w:szCs w:val="24"/>
        </w:rPr>
        <w:t>Director of Student Services</w:t>
      </w:r>
      <w:r w:rsidRPr="00B14C43">
        <w:rPr>
          <w:rFonts w:cs="Arial"/>
          <w:sz w:val="24"/>
          <w:szCs w:val="24"/>
        </w:rPr>
        <w:tab/>
        <w:t>936.687.4661</w:t>
      </w:r>
    </w:p>
    <w:p w14:paraId="31669E79"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Sherri Hamlin</w:t>
      </w:r>
      <w:r w:rsidRPr="00B14C43">
        <w:rPr>
          <w:rFonts w:ascii="Arial" w:hAnsi="Arial" w:cs="Arial"/>
          <w:b w:val="0"/>
          <w:szCs w:val="24"/>
        </w:rPr>
        <w:tab/>
        <w:t xml:space="preserve"> </w:t>
      </w:r>
      <w:r w:rsidRPr="00B14C43">
        <w:rPr>
          <w:rFonts w:ascii="Arial" w:hAnsi="Arial" w:cs="Arial"/>
          <w:b w:val="0"/>
          <w:szCs w:val="24"/>
        </w:rPr>
        <w:tab/>
        <w:t xml:space="preserve">Administrative Assistant </w:t>
      </w:r>
      <w:r w:rsidRPr="00B14C43">
        <w:rPr>
          <w:rFonts w:ascii="Arial" w:hAnsi="Arial" w:cs="Arial"/>
          <w:b w:val="0"/>
          <w:szCs w:val="24"/>
        </w:rPr>
        <w:tab/>
      </w:r>
      <w:r w:rsidRPr="00B14C43">
        <w:rPr>
          <w:rFonts w:ascii="Arial" w:hAnsi="Arial" w:cs="Arial"/>
          <w:b w:val="0"/>
          <w:szCs w:val="24"/>
        </w:rPr>
        <w:tab/>
        <w:t>936.687.4661</w:t>
      </w:r>
    </w:p>
    <w:p w14:paraId="48DA6744"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Lesli Lively </w:t>
      </w:r>
      <w:r w:rsidRPr="00B14C43">
        <w:rPr>
          <w:rFonts w:ascii="Arial" w:hAnsi="Arial" w:cs="Arial"/>
          <w:b w:val="0"/>
          <w:szCs w:val="24"/>
        </w:rPr>
        <w:tab/>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7DB87756" w14:textId="77777777" w:rsidR="00B57396" w:rsidRPr="00B14C43" w:rsidRDefault="00B57396" w:rsidP="00B57396">
      <w:pPr>
        <w:pStyle w:val="Heading3"/>
        <w:spacing w:before="240"/>
        <w:rPr>
          <w:rFonts w:ascii="Arial" w:hAnsi="Arial" w:cs="Arial"/>
          <w:szCs w:val="24"/>
          <w:u w:val="single"/>
        </w:rPr>
      </w:pPr>
      <w:r w:rsidRPr="00B14C43">
        <w:rPr>
          <w:rFonts w:ascii="Arial" w:hAnsi="Arial" w:cs="Arial"/>
          <w:szCs w:val="24"/>
          <w:u w:val="single"/>
        </w:rPr>
        <w:t>Junior High School Campus</w:t>
      </w:r>
    </w:p>
    <w:p w14:paraId="28C72411"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Channin Spisak </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7ABF6388" w14:textId="651CDF4C" w:rsidR="00B57396" w:rsidRPr="00B14C43" w:rsidRDefault="00B57396" w:rsidP="00B57396">
      <w:pPr>
        <w:pStyle w:val="Heading3"/>
        <w:rPr>
          <w:rFonts w:ascii="Arial" w:hAnsi="Arial" w:cs="Arial"/>
          <w:b w:val="0"/>
          <w:szCs w:val="24"/>
        </w:rPr>
      </w:pPr>
      <w:r w:rsidRPr="00B14C43">
        <w:rPr>
          <w:rFonts w:ascii="Arial" w:hAnsi="Arial" w:cs="Arial"/>
          <w:b w:val="0"/>
          <w:szCs w:val="24"/>
        </w:rPr>
        <w:t>Amanda Kincade</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t>936.687.2351</w:t>
      </w:r>
    </w:p>
    <w:p w14:paraId="1B5A63ED" w14:textId="77777777" w:rsidR="00B57396" w:rsidRPr="00B14C43" w:rsidRDefault="00B57396" w:rsidP="00B57396">
      <w:pPr>
        <w:spacing w:before="120"/>
        <w:rPr>
          <w:rFonts w:cs="Arial"/>
          <w:sz w:val="24"/>
          <w:szCs w:val="24"/>
        </w:rPr>
      </w:pPr>
      <w:r w:rsidRPr="00B14C43">
        <w:rPr>
          <w:rFonts w:cs="Arial"/>
          <w:sz w:val="24"/>
          <w:szCs w:val="24"/>
        </w:rPr>
        <w:t>Melissa Maass</w:t>
      </w:r>
      <w:r w:rsidRPr="00B14C43">
        <w:rPr>
          <w:rFonts w:cs="Arial"/>
          <w:sz w:val="24"/>
          <w:szCs w:val="24"/>
        </w:rPr>
        <w:tab/>
      </w:r>
      <w:r w:rsidRPr="00B14C43">
        <w:rPr>
          <w:rFonts w:cs="Arial"/>
          <w:sz w:val="24"/>
          <w:szCs w:val="24"/>
        </w:rPr>
        <w:tab/>
        <w:t>LPC/SPED</w:t>
      </w:r>
      <w:r w:rsidRPr="00B14C43">
        <w:rPr>
          <w:rFonts w:cs="Arial"/>
          <w:sz w:val="24"/>
          <w:szCs w:val="24"/>
        </w:rPr>
        <w:tab/>
      </w:r>
      <w:r w:rsidRPr="00B14C43">
        <w:rPr>
          <w:rFonts w:cs="Arial"/>
          <w:sz w:val="24"/>
          <w:szCs w:val="24"/>
        </w:rPr>
        <w:tab/>
      </w:r>
      <w:r w:rsidRPr="00B14C43">
        <w:rPr>
          <w:rFonts w:cs="Arial"/>
          <w:sz w:val="24"/>
          <w:szCs w:val="24"/>
        </w:rPr>
        <w:tab/>
      </w:r>
      <w:r w:rsidRPr="00B14C43">
        <w:rPr>
          <w:rFonts w:cs="Arial"/>
          <w:sz w:val="24"/>
          <w:szCs w:val="24"/>
        </w:rPr>
        <w:tab/>
        <w:t>936.687.2351</w:t>
      </w:r>
    </w:p>
    <w:p w14:paraId="75B836F6" w14:textId="77777777" w:rsidR="00B57396" w:rsidRPr="00B14C43" w:rsidRDefault="00B57396" w:rsidP="00B57396">
      <w:pPr>
        <w:spacing w:before="120"/>
        <w:rPr>
          <w:rFonts w:cs="Arial"/>
          <w:sz w:val="24"/>
          <w:szCs w:val="24"/>
        </w:rPr>
      </w:pPr>
      <w:r w:rsidRPr="00B14C43">
        <w:rPr>
          <w:rFonts w:cs="Arial"/>
          <w:sz w:val="24"/>
          <w:szCs w:val="24"/>
        </w:rPr>
        <w:t>Delmy Lopez</w:t>
      </w:r>
      <w:r w:rsidRPr="00B14C43">
        <w:rPr>
          <w:rFonts w:cs="Arial"/>
          <w:sz w:val="24"/>
          <w:szCs w:val="24"/>
        </w:rPr>
        <w:tab/>
      </w:r>
      <w:r w:rsidRPr="00B14C43">
        <w:rPr>
          <w:rFonts w:cs="Arial"/>
          <w:sz w:val="24"/>
          <w:szCs w:val="24"/>
        </w:rPr>
        <w:tab/>
      </w:r>
      <w:r>
        <w:rPr>
          <w:rFonts w:cs="Arial"/>
          <w:sz w:val="24"/>
          <w:szCs w:val="24"/>
        </w:rPr>
        <w:tab/>
      </w:r>
      <w:r w:rsidRPr="00B14C43">
        <w:rPr>
          <w:rFonts w:cs="Arial"/>
          <w:sz w:val="24"/>
          <w:szCs w:val="24"/>
        </w:rPr>
        <w:t>Administrative Assistant</w:t>
      </w:r>
      <w:r w:rsidRPr="00B14C43">
        <w:rPr>
          <w:rFonts w:cs="Arial"/>
          <w:sz w:val="24"/>
          <w:szCs w:val="24"/>
        </w:rPr>
        <w:tab/>
      </w:r>
      <w:r w:rsidRPr="00B14C43">
        <w:rPr>
          <w:rFonts w:cs="Arial"/>
          <w:sz w:val="24"/>
          <w:szCs w:val="24"/>
        </w:rPr>
        <w:tab/>
        <w:t>936.687.2351</w:t>
      </w:r>
    </w:p>
    <w:p w14:paraId="37218097"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Jennifer Glover </w:t>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1B4EF933" w14:textId="77777777" w:rsidR="00B57396" w:rsidRDefault="00B57396" w:rsidP="00B57396">
      <w:pPr>
        <w:spacing w:before="120" w:after="0"/>
      </w:pPr>
    </w:p>
    <w:p w14:paraId="3FBAD2EC" w14:textId="77777777" w:rsidR="00B57396" w:rsidRDefault="00B57396" w:rsidP="00B57396">
      <w:pPr>
        <w:spacing w:before="120" w:after="0"/>
      </w:pPr>
    </w:p>
    <w:p w14:paraId="7D3A86D1" w14:textId="77777777" w:rsidR="00B57396" w:rsidRDefault="00B57396" w:rsidP="00B57396">
      <w:pPr>
        <w:spacing w:before="120" w:after="0"/>
      </w:pPr>
    </w:p>
    <w:p w14:paraId="39858E19" w14:textId="226DFCCD" w:rsidR="00B57396" w:rsidRDefault="00B57396" w:rsidP="00C85152">
      <w:pPr>
        <w:pStyle w:val="local1"/>
        <w:rPr>
          <w:rFonts w:eastAsia="Calibri"/>
        </w:rPr>
      </w:pPr>
    </w:p>
    <w:p w14:paraId="297708FE" w14:textId="77777777" w:rsidR="00B57396" w:rsidRPr="00B14C43" w:rsidRDefault="00B57396" w:rsidP="00B57396">
      <w:pPr>
        <w:pStyle w:val="Heading3"/>
        <w:rPr>
          <w:rFonts w:ascii="Arial" w:hAnsi="Arial" w:cs="Arial"/>
          <w:szCs w:val="24"/>
          <w:u w:val="single"/>
        </w:rPr>
      </w:pPr>
      <w:r w:rsidRPr="00B14C43">
        <w:rPr>
          <w:rFonts w:ascii="Arial" w:hAnsi="Arial" w:cs="Arial"/>
          <w:szCs w:val="24"/>
          <w:u w:val="single"/>
        </w:rPr>
        <w:t>Other District Contacts</w:t>
      </w:r>
    </w:p>
    <w:p w14:paraId="56A0B617" w14:textId="150A8F69" w:rsidR="00B57396" w:rsidRDefault="00B57396" w:rsidP="00B57396">
      <w:pPr>
        <w:pStyle w:val="Heading3"/>
        <w:rPr>
          <w:rFonts w:ascii="Arial" w:hAnsi="Arial" w:cs="Arial"/>
          <w:b w:val="0"/>
          <w:szCs w:val="24"/>
        </w:rPr>
      </w:pPr>
      <w:r>
        <w:rPr>
          <w:rFonts w:ascii="Arial" w:hAnsi="Arial" w:cs="Arial"/>
          <w:b w:val="0"/>
          <w:szCs w:val="24"/>
        </w:rPr>
        <w:t>Brooke Castleberry</w:t>
      </w:r>
      <w:r>
        <w:rPr>
          <w:rFonts w:ascii="Arial" w:hAnsi="Arial" w:cs="Arial"/>
          <w:b w:val="0"/>
          <w:szCs w:val="24"/>
        </w:rPr>
        <w:tab/>
        <w:t>ELC Director</w:t>
      </w:r>
      <w:r>
        <w:rPr>
          <w:rFonts w:ascii="Arial" w:hAnsi="Arial" w:cs="Arial"/>
          <w:b w:val="0"/>
          <w:szCs w:val="24"/>
        </w:rPr>
        <w:tab/>
      </w:r>
      <w:r>
        <w:rPr>
          <w:rFonts w:ascii="Arial" w:hAnsi="Arial" w:cs="Arial"/>
          <w:b w:val="0"/>
          <w:szCs w:val="24"/>
        </w:rPr>
        <w:tab/>
      </w:r>
      <w:r>
        <w:rPr>
          <w:rFonts w:ascii="Arial" w:hAnsi="Arial" w:cs="Arial"/>
          <w:b w:val="0"/>
          <w:szCs w:val="24"/>
        </w:rPr>
        <w:tab/>
        <w:t>936.387.2056</w:t>
      </w:r>
    </w:p>
    <w:p w14:paraId="6E766493" w14:textId="480A1879" w:rsidR="00B57396" w:rsidRPr="00B14C43" w:rsidRDefault="00B57396" w:rsidP="00B57396">
      <w:pPr>
        <w:pStyle w:val="Heading3"/>
        <w:rPr>
          <w:rFonts w:ascii="Arial" w:hAnsi="Arial" w:cs="Arial"/>
          <w:b w:val="0"/>
          <w:szCs w:val="24"/>
        </w:rPr>
      </w:pPr>
      <w:r w:rsidRPr="00B14C43">
        <w:rPr>
          <w:rFonts w:ascii="Arial" w:hAnsi="Arial" w:cs="Arial"/>
          <w:b w:val="0"/>
          <w:szCs w:val="24"/>
        </w:rPr>
        <w:t>Jordan Wood</w:t>
      </w:r>
      <w:r w:rsidRPr="00B14C43">
        <w:rPr>
          <w:rFonts w:ascii="Arial" w:hAnsi="Arial" w:cs="Arial"/>
          <w:b w:val="0"/>
          <w:szCs w:val="24"/>
        </w:rPr>
        <w:tab/>
      </w:r>
      <w:r w:rsidRPr="00B14C43">
        <w:rPr>
          <w:rFonts w:ascii="Arial" w:hAnsi="Arial" w:cs="Arial"/>
          <w:b w:val="0"/>
          <w:szCs w:val="24"/>
        </w:rPr>
        <w:tab/>
        <w:t>Athletic Director</w:t>
      </w:r>
      <w:r>
        <w:rPr>
          <w:rFonts w:ascii="Arial" w:hAnsi="Arial" w:cs="Arial"/>
          <w:b w:val="0"/>
          <w:szCs w:val="24"/>
        </w:rPr>
        <w:tab/>
      </w:r>
      <w:r w:rsidRPr="00B14C43">
        <w:rPr>
          <w:rFonts w:ascii="Arial" w:hAnsi="Arial" w:cs="Arial"/>
          <w:b w:val="0"/>
          <w:szCs w:val="24"/>
        </w:rPr>
        <w:t xml:space="preserve"> </w:t>
      </w:r>
      <w:r w:rsidRPr="00B14C43">
        <w:rPr>
          <w:rFonts w:ascii="Arial" w:hAnsi="Arial" w:cs="Arial"/>
          <w:b w:val="0"/>
          <w:szCs w:val="24"/>
        </w:rPr>
        <w:tab/>
      </w:r>
      <w:r w:rsidRPr="00B14C43">
        <w:rPr>
          <w:rFonts w:ascii="Arial" w:hAnsi="Arial" w:cs="Arial"/>
          <w:b w:val="0"/>
          <w:szCs w:val="24"/>
        </w:rPr>
        <w:tab/>
        <w:t>936.687.4661</w:t>
      </w:r>
    </w:p>
    <w:p w14:paraId="4EFD3B89" w14:textId="77777777" w:rsidR="00B57396" w:rsidRPr="00B14C43" w:rsidRDefault="00B57396" w:rsidP="00B57396">
      <w:pPr>
        <w:spacing w:before="120"/>
        <w:rPr>
          <w:rFonts w:cs="Arial"/>
          <w:sz w:val="24"/>
          <w:szCs w:val="24"/>
          <w:highlight w:val="yellow"/>
        </w:rPr>
      </w:pPr>
      <w:r w:rsidRPr="00B14C43">
        <w:rPr>
          <w:rFonts w:cs="Arial"/>
          <w:sz w:val="24"/>
          <w:szCs w:val="24"/>
        </w:rPr>
        <w:t>Zeke Green</w:t>
      </w:r>
      <w:r w:rsidRPr="00B14C43">
        <w:rPr>
          <w:rFonts w:cs="Arial"/>
          <w:sz w:val="24"/>
          <w:szCs w:val="24"/>
        </w:rPr>
        <w:tab/>
      </w:r>
      <w:r w:rsidRPr="00B14C43">
        <w:rPr>
          <w:rFonts w:cs="Arial"/>
          <w:sz w:val="24"/>
          <w:szCs w:val="24"/>
        </w:rPr>
        <w:tab/>
      </w:r>
      <w:r>
        <w:rPr>
          <w:rFonts w:cs="Arial"/>
          <w:sz w:val="24"/>
          <w:szCs w:val="24"/>
        </w:rPr>
        <w:tab/>
      </w:r>
      <w:r w:rsidRPr="00B14C43">
        <w:rPr>
          <w:rFonts w:cs="Arial"/>
          <w:sz w:val="24"/>
          <w:szCs w:val="24"/>
        </w:rPr>
        <w:t>Girls Coordinator</w:t>
      </w:r>
      <w:r w:rsidRPr="00B14C43">
        <w:rPr>
          <w:rFonts w:cs="Arial"/>
          <w:sz w:val="24"/>
          <w:szCs w:val="24"/>
        </w:rPr>
        <w:tab/>
      </w:r>
      <w:r w:rsidRPr="00B14C43">
        <w:rPr>
          <w:rFonts w:cs="Arial"/>
          <w:sz w:val="24"/>
          <w:szCs w:val="24"/>
        </w:rPr>
        <w:tab/>
      </w:r>
      <w:r w:rsidRPr="00B14C43">
        <w:rPr>
          <w:rFonts w:cs="Arial"/>
          <w:sz w:val="24"/>
          <w:szCs w:val="24"/>
        </w:rPr>
        <w:tab/>
        <w:t>936.687.4661</w:t>
      </w:r>
    </w:p>
    <w:p w14:paraId="63E1D268" w14:textId="77777777" w:rsidR="00B57396" w:rsidRPr="00B14C43" w:rsidRDefault="00B57396" w:rsidP="00B57396">
      <w:pPr>
        <w:spacing w:before="120"/>
        <w:rPr>
          <w:rFonts w:cs="Arial"/>
          <w:sz w:val="24"/>
          <w:szCs w:val="24"/>
        </w:rPr>
      </w:pPr>
      <w:r w:rsidRPr="00B14C43">
        <w:rPr>
          <w:rFonts w:cs="Arial"/>
          <w:sz w:val="24"/>
          <w:szCs w:val="24"/>
        </w:rPr>
        <w:t>Moises Santos</w:t>
      </w:r>
      <w:r w:rsidRPr="00B14C43">
        <w:rPr>
          <w:rFonts w:cs="Arial"/>
          <w:sz w:val="24"/>
          <w:szCs w:val="24"/>
        </w:rPr>
        <w:tab/>
      </w:r>
      <w:r w:rsidRPr="00B14C43">
        <w:rPr>
          <w:rFonts w:cs="Arial"/>
          <w:sz w:val="24"/>
          <w:szCs w:val="24"/>
        </w:rPr>
        <w:tab/>
        <w:t>Band Director</w:t>
      </w:r>
      <w:r w:rsidRPr="00B14C43">
        <w:rPr>
          <w:rFonts w:cs="Arial"/>
          <w:sz w:val="24"/>
          <w:szCs w:val="24"/>
        </w:rPr>
        <w:tab/>
      </w:r>
      <w:r w:rsidRPr="00B14C43">
        <w:rPr>
          <w:rFonts w:cs="Arial"/>
          <w:sz w:val="24"/>
          <w:szCs w:val="24"/>
        </w:rPr>
        <w:tab/>
      </w:r>
      <w:r w:rsidRPr="00B14C43">
        <w:rPr>
          <w:rFonts w:cs="Arial"/>
          <w:sz w:val="24"/>
          <w:szCs w:val="24"/>
        </w:rPr>
        <w:tab/>
        <w:t>936.687.4661</w:t>
      </w:r>
    </w:p>
    <w:p w14:paraId="6951BF3D"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 xml:space="preserve">John Norman </w:t>
      </w:r>
      <w:r w:rsidRPr="00B14C43">
        <w:rPr>
          <w:rFonts w:ascii="Arial" w:hAnsi="Arial" w:cs="Arial"/>
          <w:b w:val="0"/>
          <w:szCs w:val="24"/>
        </w:rPr>
        <w:tab/>
      </w:r>
      <w:r w:rsidRPr="00B14C43">
        <w:rPr>
          <w:rFonts w:ascii="Arial" w:hAnsi="Arial" w:cs="Arial"/>
          <w:b w:val="0"/>
          <w:szCs w:val="24"/>
        </w:rPr>
        <w:tab/>
        <w:t xml:space="preserve">Technology Director </w:t>
      </w:r>
      <w:r w:rsidRPr="00B14C43">
        <w:rPr>
          <w:rFonts w:ascii="Arial" w:hAnsi="Arial" w:cs="Arial"/>
          <w:b w:val="0"/>
          <w:szCs w:val="24"/>
        </w:rPr>
        <w:tab/>
      </w:r>
      <w:r w:rsidRPr="00B14C43">
        <w:rPr>
          <w:rFonts w:ascii="Arial" w:hAnsi="Arial" w:cs="Arial"/>
          <w:b w:val="0"/>
          <w:szCs w:val="24"/>
        </w:rPr>
        <w:tab/>
        <w:t>936.687.5373</w:t>
      </w:r>
    </w:p>
    <w:p w14:paraId="002270BD" w14:textId="5BFDADB2" w:rsidR="00B57396" w:rsidRPr="00B14C43" w:rsidRDefault="00B57396" w:rsidP="00B57396">
      <w:pPr>
        <w:pStyle w:val="Heading3"/>
        <w:rPr>
          <w:rFonts w:ascii="Arial" w:hAnsi="Arial" w:cs="Arial"/>
          <w:b w:val="0"/>
          <w:szCs w:val="24"/>
        </w:rPr>
      </w:pPr>
      <w:r w:rsidRPr="00B14C43">
        <w:rPr>
          <w:rFonts w:ascii="Arial" w:hAnsi="Arial" w:cs="Arial"/>
          <w:b w:val="0"/>
          <w:szCs w:val="24"/>
        </w:rPr>
        <w:t>Jacob Stovall</w:t>
      </w:r>
      <w:r w:rsidRPr="00B14C43">
        <w:rPr>
          <w:rFonts w:ascii="Arial" w:hAnsi="Arial" w:cs="Arial"/>
          <w:b w:val="0"/>
          <w:szCs w:val="24"/>
        </w:rPr>
        <w:tab/>
      </w:r>
      <w:r w:rsidRPr="00B14C43">
        <w:rPr>
          <w:rFonts w:ascii="Arial" w:hAnsi="Arial" w:cs="Arial"/>
          <w:b w:val="0"/>
          <w:szCs w:val="24"/>
        </w:rPr>
        <w:tab/>
        <w:t>Maintenance Supervisor</w:t>
      </w:r>
      <w:r w:rsidRPr="00B14C43">
        <w:rPr>
          <w:rFonts w:ascii="Arial" w:hAnsi="Arial" w:cs="Arial"/>
          <w:b w:val="0"/>
          <w:szCs w:val="24"/>
        </w:rPr>
        <w:tab/>
      </w:r>
      <w:r w:rsidRPr="00B14C43">
        <w:rPr>
          <w:rFonts w:ascii="Arial" w:hAnsi="Arial" w:cs="Arial"/>
          <w:b w:val="0"/>
          <w:szCs w:val="24"/>
        </w:rPr>
        <w:tab/>
        <w:t>936.687.3654</w:t>
      </w:r>
    </w:p>
    <w:p w14:paraId="444BB383"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Paul Peck</w:t>
      </w:r>
      <w:r w:rsidRPr="00B14C43">
        <w:rPr>
          <w:rFonts w:ascii="Arial" w:hAnsi="Arial" w:cs="Arial"/>
          <w:b w:val="0"/>
          <w:szCs w:val="24"/>
        </w:rPr>
        <w:tab/>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Transportation Director </w:t>
      </w:r>
      <w:r w:rsidRPr="00B14C43">
        <w:rPr>
          <w:rFonts w:ascii="Arial" w:hAnsi="Arial" w:cs="Arial"/>
          <w:b w:val="0"/>
          <w:szCs w:val="24"/>
        </w:rPr>
        <w:tab/>
      </w:r>
      <w:r w:rsidRPr="00B14C43">
        <w:rPr>
          <w:rFonts w:ascii="Arial" w:hAnsi="Arial" w:cs="Arial"/>
          <w:b w:val="0"/>
          <w:szCs w:val="24"/>
        </w:rPr>
        <w:tab/>
        <w:t>936.687.3654</w:t>
      </w:r>
    </w:p>
    <w:p w14:paraId="273292EB" w14:textId="24E20093" w:rsidR="00B57396" w:rsidRPr="00B14C43" w:rsidRDefault="00B57396" w:rsidP="00B57396">
      <w:pPr>
        <w:pStyle w:val="Heading3"/>
        <w:rPr>
          <w:rFonts w:ascii="Arial" w:hAnsi="Arial" w:cs="Arial"/>
          <w:b w:val="0"/>
          <w:szCs w:val="24"/>
        </w:rPr>
      </w:pPr>
      <w:r w:rsidRPr="00B14C43">
        <w:rPr>
          <w:rFonts w:ascii="Arial" w:hAnsi="Arial" w:cs="Arial"/>
          <w:b w:val="0"/>
          <w:szCs w:val="24"/>
        </w:rPr>
        <w:t>Shamedria Gilmore</w:t>
      </w:r>
      <w:r w:rsidRPr="00B14C43">
        <w:rPr>
          <w:rFonts w:ascii="Arial" w:hAnsi="Arial" w:cs="Arial"/>
          <w:b w:val="0"/>
          <w:szCs w:val="24"/>
        </w:rPr>
        <w:tab/>
        <w:t xml:space="preserve">Cafeteria Supervisor </w:t>
      </w:r>
      <w:r w:rsidRPr="00B14C43">
        <w:rPr>
          <w:rFonts w:ascii="Arial" w:hAnsi="Arial" w:cs="Arial"/>
          <w:b w:val="0"/>
          <w:szCs w:val="24"/>
        </w:rPr>
        <w:tab/>
      </w:r>
      <w:r w:rsidRPr="00B14C43">
        <w:rPr>
          <w:rFonts w:ascii="Arial" w:hAnsi="Arial" w:cs="Arial"/>
          <w:b w:val="0"/>
          <w:szCs w:val="24"/>
        </w:rPr>
        <w:tab/>
        <w:t>936.687.2317</w:t>
      </w:r>
    </w:p>
    <w:p w14:paraId="5A3AF991"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Jan Duhon</w:t>
      </w:r>
      <w:r w:rsidRPr="00B14C43">
        <w:rPr>
          <w:rFonts w:ascii="Arial" w:hAnsi="Arial" w:cs="Arial"/>
          <w:b w:val="0"/>
          <w:szCs w:val="24"/>
        </w:rPr>
        <w:tab/>
      </w:r>
      <w:r w:rsidRPr="00B14C43">
        <w:rPr>
          <w:rFonts w:ascii="Arial" w:hAnsi="Arial" w:cs="Arial"/>
          <w:b w:val="0"/>
          <w:szCs w:val="24"/>
        </w:rPr>
        <w:tab/>
      </w:r>
      <w:r>
        <w:rPr>
          <w:rFonts w:ascii="Arial" w:hAnsi="Arial" w:cs="Arial"/>
          <w:b w:val="0"/>
          <w:szCs w:val="24"/>
        </w:rPr>
        <w:tab/>
      </w:r>
      <w:r w:rsidRPr="00B14C43">
        <w:rPr>
          <w:rFonts w:ascii="Arial" w:hAnsi="Arial" w:cs="Arial"/>
          <w:b w:val="0"/>
          <w:szCs w:val="24"/>
        </w:rPr>
        <w:t xml:space="preserve">District Nurse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2385125C" w14:textId="77777777" w:rsidR="00B57396" w:rsidRPr="00B14C43" w:rsidRDefault="00B57396" w:rsidP="00B57396">
      <w:pPr>
        <w:pStyle w:val="Heading3"/>
        <w:rPr>
          <w:rFonts w:ascii="Arial" w:hAnsi="Arial" w:cs="Arial"/>
          <w:b w:val="0"/>
          <w:szCs w:val="24"/>
        </w:rPr>
      </w:pPr>
      <w:r w:rsidRPr="00B14C43">
        <w:rPr>
          <w:rFonts w:ascii="Arial" w:hAnsi="Arial" w:cs="Arial"/>
          <w:b w:val="0"/>
          <w:szCs w:val="24"/>
        </w:rPr>
        <w:t>HTCSS</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 xml:space="preserve">Special Education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936.243.6655</w:t>
      </w:r>
      <w:r w:rsidRPr="00B14C43">
        <w:rPr>
          <w:rFonts w:ascii="Arial" w:hAnsi="Arial" w:cs="Arial"/>
          <w:b w:val="0"/>
          <w:szCs w:val="24"/>
        </w:rPr>
        <w:fldChar w:fldCharType="begin"/>
      </w:r>
      <w:r w:rsidRPr="00B14C43">
        <w:rPr>
          <w:rFonts w:ascii="Arial" w:hAnsi="Arial" w:cs="Arial"/>
          <w:b w:val="0"/>
          <w:szCs w:val="24"/>
        </w:rPr>
        <w:instrText xml:space="preserve"> XE "School:directory" </w:instrText>
      </w:r>
      <w:r w:rsidRPr="00B14C43">
        <w:rPr>
          <w:rFonts w:ascii="Arial" w:hAnsi="Arial" w:cs="Arial"/>
          <w:b w:val="0"/>
          <w:szCs w:val="24"/>
        </w:rPr>
        <w:fldChar w:fldCharType="end"/>
      </w:r>
      <w:r w:rsidRPr="00B14C43">
        <w:rPr>
          <w:rFonts w:ascii="Arial" w:hAnsi="Arial" w:cs="Arial"/>
          <w:b w:val="0"/>
          <w:szCs w:val="24"/>
        </w:rPr>
        <w:fldChar w:fldCharType="begin"/>
      </w:r>
      <w:r w:rsidRPr="00B14C43">
        <w:rPr>
          <w:rFonts w:ascii="Arial" w:hAnsi="Arial" w:cs="Arial"/>
          <w:b w:val="0"/>
          <w:szCs w:val="24"/>
        </w:rPr>
        <w:instrText xml:space="preserve"> XE "Directories:school" </w:instrText>
      </w:r>
      <w:r w:rsidRPr="00B14C43">
        <w:rPr>
          <w:rFonts w:ascii="Arial" w:hAnsi="Arial" w:cs="Arial"/>
          <w:b w:val="0"/>
          <w:szCs w:val="24"/>
        </w:rPr>
        <w:fldChar w:fldCharType="end"/>
      </w:r>
    </w:p>
    <w:p w14:paraId="70880DD3" w14:textId="77777777" w:rsidR="00B57396" w:rsidRDefault="00B57396" w:rsidP="00C85152">
      <w:pPr>
        <w:pStyle w:val="local1"/>
        <w:rPr>
          <w:rFonts w:eastAsia="Calibri"/>
        </w:rPr>
        <w:sectPr w:rsidR="00B57396" w:rsidSect="008A415D">
          <w:type w:val="continuous"/>
          <w:pgSz w:w="12240" w:h="15840"/>
          <w:pgMar w:top="1440" w:right="1440" w:bottom="1440" w:left="1440" w:header="576" w:footer="432" w:gutter="0"/>
          <w:pgNumType w:start="1"/>
          <w:cols w:space="720"/>
          <w:docGrid w:linePitch="360"/>
        </w:sectPr>
      </w:pPr>
    </w:p>
    <w:sdt>
      <w:sdtPr>
        <w:rPr>
          <w:rFonts w:ascii="Arial" w:eastAsia="Times New Roman" w:hAnsi="Arial" w:cs="Times New Roman"/>
          <w:color w:val="auto"/>
          <w:sz w:val="20"/>
          <w:szCs w:val="22"/>
        </w:rPr>
        <w:id w:val="542018412"/>
        <w:docPartObj>
          <w:docPartGallery w:val="Table of Contents"/>
          <w:docPartUnique/>
        </w:docPartObj>
      </w:sdtPr>
      <w:sdtEndPr>
        <w:rPr>
          <w:b/>
          <w:bCs/>
          <w:noProof/>
          <w:sz w:val="22"/>
        </w:rPr>
      </w:sdtEndPr>
      <w:sdtContent>
        <w:p w14:paraId="6DA702EB" w14:textId="421DE6AB" w:rsidR="00C85152" w:rsidRDefault="00C85152">
          <w:pPr>
            <w:pStyle w:val="TOCHeading"/>
          </w:pPr>
          <w:r>
            <w:t>Contents</w:t>
          </w:r>
        </w:p>
        <w:p w14:paraId="2A38D486" w14:textId="3C6D57C9" w:rsidR="00010678" w:rsidRDefault="00C85152">
          <w:pPr>
            <w:pStyle w:val="TOC1"/>
            <w:rPr>
              <w:rFonts w:asciiTheme="minorHAnsi" w:eastAsiaTheme="minorEastAsia" w:hAnsiTheme="minorHAnsi"/>
              <w:noProof/>
              <w:kern w:val="2"/>
              <w:szCs w:val="22"/>
              <w14:ligatures w14:val="standardContextual"/>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139707246" w:history="1">
            <w:r w:rsidR="00CD56DF" w:rsidRPr="00CD56DF">
              <w:rPr>
                <w:rStyle w:val="Hyperlink"/>
                <w:rFonts w:eastAsiaTheme="minorHAnsi"/>
                <w:iCs/>
                <w:noProof/>
              </w:rPr>
              <w:t>Grapeland ISD</w:t>
            </w:r>
            <w:r w:rsidR="00010678" w:rsidRPr="006F07A5">
              <w:rPr>
                <w:rStyle w:val="Hyperlink"/>
                <w:rFonts w:eastAsiaTheme="minorHAnsi"/>
                <w:noProof/>
              </w:rPr>
              <w:t xml:space="preserve"> Student Code of Conduct</w:t>
            </w:r>
            <w:r w:rsidR="00010678">
              <w:rPr>
                <w:noProof/>
                <w:webHidden/>
              </w:rPr>
              <w:tab/>
            </w:r>
            <w:r w:rsidR="00010678">
              <w:rPr>
                <w:noProof/>
                <w:webHidden/>
              </w:rPr>
              <w:fldChar w:fldCharType="begin"/>
            </w:r>
            <w:r w:rsidR="00010678">
              <w:rPr>
                <w:noProof/>
                <w:webHidden/>
              </w:rPr>
              <w:instrText xml:space="preserve"> PAGEREF _Toc139707246 \h </w:instrText>
            </w:r>
            <w:r w:rsidR="00010678">
              <w:rPr>
                <w:noProof/>
                <w:webHidden/>
              </w:rPr>
            </w:r>
            <w:r w:rsidR="00010678">
              <w:rPr>
                <w:noProof/>
                <w:webHidden/>
              </w:rPr>
              <w:fldChar w:fldCharType="separate"/>
            </w:r>
            <w:r w:rsidR="00010678">
              <w:rPr>
                <w:noProof/>
                <w:webHidden/>
              </w:rPr>
              <w:t>1</w:t>
            </w:r>
            <w:r w:rsidR="00010678">
              <w:rPr>
                <w:noProof/>
                <w:webHidden/>
              </w:rPr>
              <w:fldChar w:fldCharType="end"/>
            </w:r>
          </w:hyperlink>
        </w:p>
        <w:p w14:paraId="613DEE2C" w14:textId="6AB037E1" w:rsidR="00010678" w:rsidRDefault="00F00459">
          <w:pPr>
            <w:pStyle w:val="TOC2"/>
            <w:rPr>
              <w:rFonts w:asciiTheme="minorHAnsi" w:eastAsiaTheme="minorEastAsia" w:hAnsiTheme="minorHAnsi"/>
              <w:b w:val="0"/>
              <w:noProof/>
              <w:kern w:val="2"/>
              <w:szCs w:val="22"/>
              <w14:ligatures w14:val="standardContextual"/>
            </w:rPr>
          </w:pPr>
          <w:hyperlink w:anchor="_Toc139707247" w:history="1">
            <w:r w:rsidR="00010678" w:rsidRPr="006F07A5">
              <w:rPr>
                <w:rStyle w:val="Hyperlink"/>
                <w:rFonts w:eastAsiaTheme="minorHAnsi"/>
                <w:noProof/>
              </w:rPr>
              <w:t>Student Code of Conduct</w:t>
            </w:r>
            <w:r w:rsidR="00010678">
              <w:rPr>
                <w:noProof/>
                <w:webHidden/>
              </w:rPr>
              <w:tab/>
            </w:r>
            <w:r w:rsidR="00010678">
              <w:rPr>
                <w:noProof/>
                <w:webHidden/>
              </w:rPr>
              <w:fldChar w:fldCharType="begin"/>
            </w:r>
            <w:r w:rsidR="00010678">
              <w:rPr>
                <w:noProof/>
                <w:webHidden/>
              </w:rPr>
              <w:instrText xml:space="preserve"> PAGEREF _Toc139707247 \h </w:instrText>
            </w:r>
            <w:r w:rsidR="00010678">
              <w:rPr>
                <w:noProof/>
                <w:webHidden/>
              </w:rPr>
            </w:r>
            <w:r w:rsidR="00010678">
              <w:rPr>
                <w:noProof/>
                <w:webHidden/>
              </w:rPr>
              <w:fldChar w:fldCharType="separate"/>
            </w:r>
            <w:r w:rsidR="00010678">
              <w:rPr>
                <w:noProof/>
                <w:webHidden/>
              </w:rPr>
              <w:t>2</w:t>
            </w:r>
            <w:r w:rsidR="00010678">
              <w:rPr>
                <w:noProof/>
                <w:webHidden/>
              </w:rPr>
              <w:fldChar w:fldCharType="end"/>
            </w:r>
          </w:hyperlink>
        </w:p>
        <w:p w14:paraId="1FE6F17E" w14:textId="79EAC5F5" w:rsidR="00010678" w:rsidRDefault="00F00459">
          <w:pPr>
            <w:pStyle w:val="TOC3"/>
            <w:rPr>
              <w:rFonts w:asciiTheme="minorHAnsi" w:eastAsiaTheme="minorEastAsia" w:hAnsiTheme="minorHAnsi"/>
              <w:noProof/>
              <w:kern w:val="2"/>
              <w:szCs w:val="22"/>
              <w14:ligatures w14:val="standardContextual"/>
            </w:rPr>
          </w:pPr>
          <w:hyperlink w:anchor="_Toc139707248" w:history="1">
            <w:r w:rsidR="00010678" w:rsidRPr="006F07A5">
              <w:rPr>
                <w:rStyle w:val="Hyperlink"/>
                <w:rFonts w:eastAsiaTheme="minorHAnsi"/>
                <w:noProof/>
              </w:rPr>
              <w:t>Accessibility</w:t>
            </w:r>
            <w:r w:rsidR="00010678">
              <w:rPr>
                <w:noProof/>
                <w:webHidden/>
              </w:rPr>
              <w:tab/>
            </w:r>
            <w:r w:rsidR="00010678">
              <w:rPr>
                <w:noProof/>
                <w:webHidden/>
              </w:rPr>
              <w:fldChar w:fldCharType="begin"/>
            </w:r>
            <w:r w:rsidR="00010678">
              <w:rPr>
                <w:noProof/>
                <w:webHidden/>
              </w:rPr>
              <w:instrText xml:space="preserve"> PAGEREF _Toc139707248 \h </w:instrText>
            </w:r>
            <w:r w:rsidR="00010678">
              <w:rPr>
                <w:noProof/>
                <w:webHidden/>
              </w:rPr>
            </w:r>
            <w:r w:rsidR="00010678">
              <w:rPr>
                <w:noProof/>
                <w:webHidden/>
              </w:rPr>
              <w:fldChar w:fldCharType="separate"/>
            </w:r>
            <w:r w:rsidR="00010678">
              <w:rPr>
                <w:noProof/>
                <w:webHidden/>
              </w:rPr>
              <w:t>2</w:t>
            </w:r>
            <w:r w:rsidR="00010678">
              <w:rPr>
                <w:noProof/>
                <w:webHidden/>
              </w:rPr>
              <w:fldChar w:fldCharType="end"/>
            </w:r>
          </w:hyperlink>
        </w:p>
        <w:p w14:paraId="79CB2AA3" w14:textId="0EEF9AD2" w:rsidR="00010678" w:rsidRDefault="00F00459">
          <w:pPr>
            <w:pStyle w:val="TOC3"/>
            <w:rPr>
              <w:rFonts w:asciiTheme="minorHAnsi" w:eastAsiaTheme="minorEastAsia" w:hAnsiTheme="minorHAnsi"/>
              <w:noProof/>
              <w:kern w:val="2"/>
              <w:szCs w:val="22"/>
              <w14:ligatures w14:val="standardContextual"/>
            </w:rPr>
          </w:pPr>
          <w:hyperlink w:anchor="_Toc139707249" w:history="1">
            <w:r w:rsidR="00010678" w:rsidRPr="006F07A5">
              <w:rPr>
                <w:rStyle w:val="Hyperlink"/>
                <w:rFonts w:eastAsiaTheme="minorHAnsi"/>
                <w:noProof/>
              </w:rPr>
              <w:t>Purpose</w:t>
            </w:r>
            <w:r w:rsidR="00010678">
              <w:rPr>
                <w:noProof/>
                <w:webHidden/>
              </w:rPr>
              <w:tab/>
            </w:r>
            <w:r w:rsidR="00010678">
              <w:rPr>
                <w:noProof/>
                <w:webHidden/>
              </w:rPr>
              <w:fldChar w:fldCharType="begin"/>
            </w:r>
            <w:r w:rsidR="00010678">
              <w:rPr>
                <w:noProof/>
                <w:webHidden/>
              </w:rPr>
              <w:instrText xml:space="preserve"> PAGEREF _Toc139707249 \h </w:instrText>
            </w:r>
            <w:r w:rsidR="00010678">
              <w:rPr>
                <w:noProof/>
                <w:webHidden/>
              </w:rPr>
            </w:r>
            <w:r w:rsidR="00010678">
              <w:rPr>
                <w:noProof/>
                <w:webHidden/>
              </w:rPr>
              <w:fldChar w:fldCharType="separate"/>
            </w:r>
            <w:r w:rsidR="00010678">
              <w:rPr>
                <w:noProof/>
                <w:webHidden/>
              </w:rPr>
              <w:t>2</w:t>
            </w:r>
            <w:r w:rsidR="00010678">
              <w:rPr>
                <w:noProof/>
                <w:webHidden/>
              </w:rPr>
              <w:fldChar w:fldCharType="end"/>
            </w:r>
          </w:hyperlink>
        </w:p>
        <w:p w14:paraId="022FB471" w14:textId="494EAB5D" w:rsidR="00010678" w:rsidRDefault="00F00459">
          <w:pPr>
            <w:pStyle w:val="TOC2"/>
            <w:rPr>
              <w:rFonts w:asciiTheme="minorHAnsi" w:eastAsiaTheme="minorEastAsia" w:hAnsiTheme="minorHAnsi"/>
              <w:b w:val="0"/>
              <w:noProof/>
              <w:kern w:val="2"/>
              <w:szCs w:val="22"/>
              <w14:ligatures w14:val="standardContextual"/>
            </w:rPr>
          </w:pPr>
          <w:hyperlink w:anchor="_Toc139707250" w:history="1">
            <w:r w:rsidR="00010678" w:rsidRPr="006F07A5">
              <w:rPr>
                <w:rStyle w:val="Hyperlink"/>
                <w:rFonts w:eastAsiaTheme="minorHAnsi"/>
                <w:noProof/>
              </w:rPr>
              <w:t>School District Authority and Jurisdiction</w:t>
            </w:r>
            <w:r w:rsidR="00010678">
              <w:rPr>
                <w:noProof/>
                <w:webHidden/>
              </w:rPr>
              <w:tab/>
            </w:r>
            <w:r w:rsidR="00010678">
              <w:rPr>
                <w:noProof/>
                <w:webHidden/>
              </w:rPr>
              <w:fldChar w:fldCharType="begin"/>
            </w:r>
            <w:r w:rsidR="00010678">
              <w:rPr>
                <w:noProof/>
                <w:webHidden/>
              </w:rPr>
              <w:instrText xml:space="preserve"> PAGEREF _Toc139707250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7B2A0506" w14:textId="090DA76D" w:rsidR="00010678" w:rsidRDefault="00F00459">
          <w:pPr>
            <w:pStyle w:val="TOC3"/>
            <w:rPr>
              <w:rFonts w:asciiTheme="minorHAnsi" w:eastAsiaTheme="minorEastAsia" w:hAnsiTheme="minorHAnsi"/>
              <w:noProof/>
              <w:kern w:val="2"/>
              <w:szCs w:val="22"/>
              <w14:ligatures w14:val="standardContextual"/>
            </w:rPr>
          </w:pPr>
          <w:hyperlink w:anchor="_Toc139707251" w:history="1">
            <w:r w:rsidR="00010678" w:rsidRPr="006F07A5">
              <w:rPr>
                <w:rStyle w:val="Hyperlink"/>
                <w:rFonts w:eastAsiaTheme="minorHAnsi"/>
                <w:noProof/>
              </w:rPr>
              <w:t>Campus Behavior Coordinator</w:t>
            </w:r>
            <w:r w:rsidR="00010678">
              <w:rPr>
                <w:noProof/>
                <w:webHidden/>
              </w:rPr>
              <w:tab/>
            </w:r>
            <w:r w:rsidR="00010678">
              <w:rPr>
                <w:noProof/>
                <w:webHidden/>
              </w:rPr>
              <w:fldChar w:fldCharType="begin"/>
            </w:r>
            <w:r w:rsidR="00010678">
              <w:rPr>
                <w:noProof/>
                <w:webHidden/>
              </w:rPr>
              <w:instrText xml:space="preserve"> PAGEREF _Toc139707251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160FBD4E" w14:textId="2FC08284" w:rsidR="00010678" w:rsidRDefault="00F00459">
          <w:pPr>
            <w:pStyle w:val="TOC3"/>
            <w:rPr>
              <w:rFonts w:asciiTheme="minorHAnsi" w:eastAsiaTheme="minorEastAsia" w:hAnsiTheme="minorHAnsi"/>
              <w:noProof/>
              <w:kern w:val="2"/>
              <w:szCs w:val="22"/>
              <w14:ligatures w14:val="standardContextual"/>
            </w:rPr>
          </w:pPr>
          <w:hyperlink w:anchor="_Toc139707252" w:history="1">
            <w:r w:rsidR="00010678" w:rsidRPr="006F07A5">
              <w:rPr>
                <w:rStyle w:val="Hyperlink"/>
                <w:rFonts w:eastAsiaTheme="minorHAnsi"/>
                <w:noProof/>
              </w:rPr>
              <w:t>Threat Assessment and Safe and Supportive School Team</w:t>
            </w:r>
            <w:r w:rsidR="00010678">
              <w:rPr>
                <w:noProof/>
                <w:webHidden/>
              </w:rPr>
              <w:tab/>
            </w:r>
            <w:r w:rsidR="00010678">
              <w:rPr>
                <w:noProof/>
                <w:webHidden/>
              </w:rPr>
              <w:fldChar w:fldCharType="begin"/>
            </w:r>
            <w:r w:rsidR="00010678">
              <w:rPr>
                <w:noProof/>
                <w:webHidden/>
              </w:rPr>
              <w:instrText xml:space="preserve"> PAGEREF _Toc139707252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74DE2922" w14:textId="134B32AD" w:rsidR="00010678" w:rsidRDefault="00F00459">
          <w:pPr>
            <w:pStyle w:val="TOC3"/>
            <w:rPr>
              <w:rFonts w:asciiTheme="minorHAnsi" w:eastAsiaTheme="minorEastAsia" w:hAnsiTheme="minorHAnsi"/>
              <w:noProof/>
              <w:kern w:val="2"/>
              <w:szCs w:val="22"/>
              <w14:ligatures w14:val="standardContextual"/>
            </w:rPr>
          </w:pPr>
          <w:hyperlink w:anchor="_Toc139707253" w:history="1">
            <w:r w:rsidR="00010678" w:rsidRPr="006F07A5">
              <w:rPr>
                <w:rStyle w:val="Hyperlink"/>
                <w:rFonts w:eastAsiaTheme="minorHAnsi"/>
                <w:noProof/>
              </w:rPr>
              <w:t>Searches</w:t>
            </w:r>
            <w:r w:rsidR="00010678">
              <w:rPr>
                <w:noProof/>
                <w:webHidden/>
              </w:rPr>
              <w:tab/>
            </w:r>
            <w:r w:rsidR="00010678">
              <w:rPr>
                <w:noProof/>
                <w:webHidden/>
              </w:rPr>
              <w:fldChar w:fldCharType="begin"/>
            </w:r>
            <w:r w:rsidR="00010678">
              <w:rPr>
                <w:noProof/>
                <w:webHidden/>
              </w:rPr>
              <w:instrText xml:space="preserve"> PAGEREF _Toc139707253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09DCE85A" w14:textId="17E5F01F" w:rsidR="00010678" w:rsidRDefault="00F00459">
          <w:pPr>
            <w:pStyle w:val="TOC3"/>
            <w:rPr>
              <w:rFonts w:asciiTheme="minorHAnsi" w:eastAsiaTheme="minorEastAsia" w:hAnsiTheme="minorHAnsi"/>
              <w:noProof/>
              <w:kern w:val="2"/>
              <w:szCs w:val="22"/>
              <w14:ligatures w14:val="standardContextual"/>
            </w:rPr>
          </w:pPr>
          <w:hyperlink w:anchor="_Toc139707254" w:history="1">
            <w:r w:rsidR="00010678" w:rsidRPr="006F07A5">
              <w:rPr>
                <w:rStyle w:val="Hyperlink"/>
                <w:rFonts w:eastAsiaTheme="minorHAnsi"/>
                <w:noProof/>
              </w:rPr>
              <w:t>Reporting Crimes</w:t>
            </w:r>
            <w:r w:rsidR="00010678">
              <w:rPr>
                <w:noProof/>
                <w:webHidden/>
              </w:rPr>
              <w:tab/>
            </w:r>
            <w:r w:rsidR="00010678">
              <w:rPr>
                <w:noProof/>
                <w:webHidden/>
              </w:rPr>
              <w:fldChar w:fldCharType="begin"/>
            </w:r>
            <w:r w:rsidR="00010678">
              <w:rPr>
                <w:noProof/>
                <w:webHidden/>
              </w:rPr>
              <w:instrText xml:space="preserve"> PAGEREF _Toc139707254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7ACA86DB" w14:textId="0C72429E" w:rsidR="00010678" w:rsidRDefault="00F00459">
          <w:pPr>
            <w:pStyle w:val="TOC3"/>
            <w:rPr>
              <w:rFonts w:asciiTheme="minorHAnsi" w:eastAsiaTheme="minorEastAsia" w:hAnsiTheme="minorHAnsi"/>
              <w:noProof/>
              <w:kern w:val="2"/>
              <w:szCs w:val="22"/>
              <w14:ligatures w14:val="standardContextual"/>
            </w:rPr>
          </w:pPr>
          <w:hyperlink w:anchor="_Toc139707255" w:history="1">
            <w:r w:rsidR="00010678" w:rsidRPr="006F07A5">
              <w:rPr>
                <w:rStyle w:val="Hyperlink"/>
                <w:rFonts w:eastAsiaTheme="minorHAnsi"/>
                <w:noProof/>
              </w:rPr>
              <w:t>Security Personnel</w:t>
            </w:r>
            <w:r w:rsidR="00010678">
              <w:rPr>
                <w:noProof/>
                <w:webHidden/>
              </w:rPr>
              <w:tab/>
            </w:r>
            <w:r w:rsidR="00010678">
              <w:rPr>
                <w:noProof/>
                <w:webHidden/>
              </w:rPr>
              <w:fldChar w:fldCharType="begin"/>
            </w:r>
            <w:r w:rsidR="00010678">
              <w:rPr>
                <w:noProof/>
                <w:webHidden/>
              </w:rPr>
              <w:instrText xml:space="preserve"> PAGEREF _Toc139707255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46A4684F" w14:textId="7E59EADA" w:rsidR="00010678" w:rsidRDefault="00F00459">
          <w:pPr>
            <w:pStyle w:val="TOC3"/>
            <w:rPr>
              <w:rFonts w:asciiTheme="minorHAnsi" w:eastAsiaTheme="minorEastAsia" w:hAnsiTheme="minorHAnsi"/>
              <w:noProof/>
              <w:kern w:val="2"/>
              <w:szCs w:val="22"/>
              <w14:ligatures w14:val="standardContextual"/>
            </w:rPr>
          </w:pPr>
          <w:hyperlink w:anchor="_Toc139707256" w:history="1">
            <w:r w:rsidR="00010678" w:rsidRPr="006F07A5">
              <w:rPr>
                <w:rStyle w:val="Hyperlink"/>
                <w:rFonts w:eastAsiaTheme="minorHAnsi"/>
                <w:noProof/>
              </w:rPr>
              <w:t>“Parent” Defined</w:t>
            </w:r>
            <w:r w:rsidR="00010678">
              <w:rPr>
                <w:noProof/>
                <w:webHidden/>
              </w:rPr>
              <w:tab/>
            </w:r>
            <w:r w:rsidR="00010678">
              <w:rPr>
                <w:noProof/>
                <w:webHidden/>
              </w:rPr>
              <w:fldChar w:fldCharType="begin"/>
            </w:r>
            <w:r w:rsidR="00010678">
              <w:rPr>
                <w:noProof/>
                <w:webHidden/>
              </w:rPr>
              <w:instrText xml:space="preserve"> PAGEREF _Toc139707256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2C427624" w14:textId="48B1BF52" w:rsidR="00010678" w:rsidRDefault="00F00459">
          <w:pPr>
            <w:pStyle w:val="TOC3"/>
            <w:rPr>
              <w:rFonts w:asciiTheme="minorHAnsi" w:eastAsiaTheme="minorEastAsia" w:hAnsiTheme="minorHAnsi"/>
              <w:noProof/>
              <w:kern w:val="2"/>
              <w:szCs w:val="22"/>
              <w14:ligatures w14:val="standardContextual"/>
            </w:rPr>
          </w:pPr>
          <w:hyperlink w:anchor="_Toc139707257" w:history="1">
            <w:r w:rsidR="00010678" w:rsidRPr="006F07A5">
              <w:rPr>
                <w:rStyle w:val="Hyperlink"/>
                <w:rFonts w:eastAsiaTheme="minorHAnsi"/>
                <w:noProof/>
              </w:rPr>
              <w:t>Participating in Graduation Activities</w:t>
            </w:r>
            <w:r w:rsidR="00010678">
              <w:rPr>
                <w:noProof/>
                <w:webHidden/>
              </w:rPr>
              <w:tab/>
            </w:r>
            <w:r w:rsidR="00010678">
              <w:rPr>
                <w:noProof/>
                <w:webHidden/>
              </w:rPr>
              <w:fldChar w:fldCharType="begin"/>
            </w:r>
            <w:r w:rsidR="00010678">
              <w:rPr>
                <w:noProof/>
                <w:webHidden/>
              </w:rPr>
              <w:instrText xml:space="preserve"> PAGEREF _Toc139707257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0CBB1BF2" w14:textId="5CE0CA87" w:rsidR="00010678" w:rsidRDefault="00F00459">
          <w:pPr>
            <w:pStyle w:val="TOC3"/>
            <w:rPr>
              <w:rFonts w:asciiTheme="minorHAnsi" w:eastAsiaTheme="minorEastAsia" w:hAnsiTheme="minorHAnsi"/>
              <w:noProof/>
              <w:kern w:val="2"/>
              <w:szCs w:val="22"/>
              <w14:ligatures w14:val="standardContextual"/>
            </w:rPr>
          </w:pPr>
          <w:hyperlink w:anchor="_Toc139707258" w:history="1">
            <w:r w:rsidR="00010678" w:rsidRPr="006F07A5">
              <w:rPr>
                <w:rStyle w:val="Hyperlink"/>
                <w:rFonts w:eastAsiaTheme="minorHAnsi"/>
                <w:noProof/>
              </w:rPr>
              <w:t>Unauthorized Persons</w:t>
            </w:r>
            <w:r w:rsidR="00010678">
              <w:rPr>
                <w:noProof/>
                <w:webHidden/>
              </w:rPr>
              <w:tab/>
            </w:r>
            <w:r w:rsidR="00010678">
              <w:rPr>
                <w:noProof/>
                <w:webHidden/>
              </w:rPr>
              <w:fldChar w:fldCharType="begin"/>
            </w:r>
            <w:r w:rsidR="00010678">
              <w:rPr>
                <w:noProof/>
                <w:webHidden/>
              </w:rPr>
              <w:instrText xml:space="preserve"> PAGEREF _Toc139707258 \h </w:instrText>
            </w:r>
            <w:r w:rsidR="00010678">
              <w:rPr>
                <w:noProof/>
                <w:webHidden/>
              </w:rPr>
            </w:r>
            <w:r w:rsidR="00010678">
              <w:rPr>
                <w:noProof/>
                <w:webHidden/>
              </w:rPr>
              <w:fldChar w:fldCharType="separate"/>
            </w:r>
            <w:r w:rsidR="00010678">
              <w:rPr>
                <w:noProof/>
                <w:webHidden/>
              </w:rPr>
              <w:t>5</w:t>
            </w:r>
            <w:r w:rsidR="00010678">
              <w:rPr>
                <w:noProof/>
                <w:webHidden/>
              </w:rPr>
              <w:fldChar w:fldCharType="end"/>
            </w:r>
          </w:hyperlink>
        </w:p>
        <w:p w14:paraId="012BD6BA" w14:textId="034EF86E" w:rsidR="00010678" w:rsidRDefault="00F00459">
          <w:pPr>
            <w:pStyle w:val="TOC2"/>
            <w:rPr>
              <w:rFonts w:asciiTheme="minorHAnsi" w:eastAsiaTheme="minorEastAsia" w:hAnsiTheme="minorHAnsi"/>
              <w:b w:val="0"/>
              <w:noProof/>
              <w:kern w:val="2"/>
              <w:szCs w:val="22"/>
              <w14:ligatures w14:val="standardContextual"/>
            </w:rPr>
          </w:pPr>
          <w:hyperlink w:anchor="_Toc139707259" w:history="1">
            <w:r w:rsidR="00010678" w:rsidRPr="006F07A5">
              <w:rPr>
                <w:rStyle w:val="Hyperlink"/>
                <w:rFonts w:eastAsiaTheme="minorHAnsi"/>
                <w:noProof/>
              </w:rPr>
              <w:t>Standards for Student Conduct</w:t>
            </w:r>
            <w:r w:rsidR="00010678">
              <w:rPr>
                <w:noProof/>
                <w:webHidden/>
              </w:rPr>
              <w:tab/>
            </w:r>
            <w:r w:rsidR="00010678">
              <w:rPr>
                <w:noProof/>
                <w:webHidden/>
              </w:rPr>
              <w:fldChar w:fldCharType="begin"/>
            </w:r>
            <w:r w:rsidR="00010678">
              <w:rPr>
                <w:noProof/>
                <w:webHidden/>
              </w:rPr>
              <w:instrText xml:space="preserve"> PAGEREF _Toc139707259 \h </w:instrText>
            </w:r>
            <w:r w:rsidR="00010678">
              <w:rPr>
                <w:noProof/>
                <w:webHidden/>
              </w:rPr>
            </w:r>
            <w:r w:rsidR="00010678">
              <w:rPr>
                <w:noProof/>
                <w:webHidden/>
              </w:rPr>
              <w:fldChar w:fldCharType="separate"/>
            </w:r>
            <w:r w:rsidR="00010678">
              <w:rPr>
                <w:noProof/>
                <w:webHidden/>
              </w:rPr>
              <w:t>6</w:t>
            </w:r>
            <w:r w:rsidR="00010678">
              <w:rPr>
                <w:noProof/>
                <w:webHidden/>
              </w:rPr>
              <w:fldChar w:fldCharType="end"/>
            </w:r>
          </w:hyperlink>
        </w:p>
        <w:p w14:paraId="09D95FD0" w14:textId="1C1D821D" w:rsidR="00010678" w:rsidRDefault="00F00459">
          <w:pPr>
            <w:pStyle w:val="TOC2"/>
            <w:rPr>
              <w:rFonts w:asciiTheme="minorHAnsi" w:eastAsiaTheme="minorEastAsia" w:hAnsiTheme="minorHAnsi"/>
              <w:b w:val="0"/>
              <w:noProof/>
              <w:kern w:val="2"/>
              <w:szCs w:val="22"/>
              <w14:ligatures w14:val="standardContextual"/>
            </w:rPr>
          </w:pPr>
          <w:hyperlink w:anchor="_Toc139707260" w:history="1">
            <w:r w:rsidR="00010678" w:rsidRPr="006F07A5">
              <w:rPr>
                <w:rStyle w:val="Hyperlink"/>
                <w:rFonts w:eastAsiaTheme="minorHAnsi"/>
                <w:noProof/>
              </w:rPr>
              <w:t>General Conduct Violations</w:t>
            </w:r>
            <w:r w:rsidR="00010678">
              <w:rPr>
                <w:noProof/>
                <w:webHidden/>
              </w:rPr>
              <w:tab/>
            </w:r>
            <w:r w:rsidR="00010678">
              <w:rPr>
                <w:noProof/>
                <w:webHidden/>
              </w:rPr>
              <w:fldChar w:fldCharType="begin"/>
            </w:r>
            <w:r w:rsidR="00010678">
              <w:rPr>
                <w:noProof/>
                <w:webHidden/>
              </w:rPr>
              <w:instrText xml:space="preserve"> PAGEREF _Toc139707260 \h </w:instrText>
            </w:r>
            <w:r w:rsidR="00010678">
              <w:rPr>
                <w:noProof/>
                <w:webHidden/>
              </w:rPr>
            </w:r>
            <w:r w:rsidR="00010678">
              <w:rPr>
                <w:noProof/>
                <w:webHidden/>
              </w:rPr>
              <w:fldChar w:fldCharType="separate"/>
            </w:r>
            <w:r w:rsidR="00010678">
              <w:rPr>
                <w:noProof/>
                <w:webHidden/>
              </w:rPr>
              <w:t>7</w:t>
            </w:r>
            <w:r w:rsidR="00010678">
              <w:rPr>
                <w:noProof/>
                <w:webHidden/>
              </w:rPr>
              <w:fldChar w:fldCharType="end"/>
            </w:r>
          </w:hyperlink>
        </w:p>
        <w:p w14:paraId="733D518D" w14:textId="4B60FD4E" w:rsidR="00010678" w:rsidRDefault="00F00459">
          <w:pPr>
            <w:pStyle w:val="TOC3"/>
            <w:rPr>
              <w:rFonts w:asciiTheme="minorHAnsi" w:eastAsiaTheme="minorEastAsia" w:hAnsiTheme="minorHAnsi"/>
              <w:noProof/>
              <w:kern w:val="2"/>
              <w:szCs w:val="22"/>
              <w14:ligatures w14:val="standardContextual"/>
            </w:rPr>
          </w:pPr>
          <w:hyperlink w:anchor="_Toc139707261" w:history="1">
            <w:r w:rsidR="00010678" w:rsidRPr="006F07A5">
              <w:rPr>
                <w:rStyle w:val="Hyperlink"/>
                <w:rFonts w:eastAsiaTheme="minorHAnsi"/>
                <w:noProof/>
              </w:rPr>
              <w:t>Disregard for Authority</w:t>
            </w:r>
            <w:r w:rsidR="00010678">
              <w:rPr>
                <w:noProof/>
                <w:webHidden/>
              </w:rPr>
              <w:tab/>
            </w:r>
            <w:r w:rsidR="00010678">
              <w:rPr>
                <w:noProof/>
                <w:webHidden/>
              </w:rPr>
              <w:fldChar w:fldCharType="begin"/>
            </w:r>
            <w:r w:rsidR="00010678">
              <w:rPr>
                <w:noProof/>
                <w:webHidden/>
              </w:rPr>
              <w:instrText xml:space="preserve"> PAGEREF _Toc139707261 \h </w:instrText>
            </w:r>
            <w:r w:rsidR="00010678">
              <w:rPr>
                <w:noProof/>
                <w:webHidden/>
              </w:rPr>
            </w:r>
            <w:r w:rsidR="00010678">
              <w:rPr>
                <w:noProof/>
                <w:webHidden/>
              </w:rPr>
              <w:fldChar w:fldCharType="separate"/>
            </w:r>
            <w:r w:rsidR="00010678">
              <w:rPr>
                <w:noProof/>
                <w:webHidden/>
              </w:rPr>
              <w:t>7</w:t>
            </w:r>
            <w:r w:rsidR="00010678">
              <w:rPr>
                <w:noProof/>
                <w:webHidden/>
              </w:rPr>
              <w:fldChar w:fldCharType="end"/>
            </w:r>
          </w:hyperlink>
        </w:p>
        <w:p w14:paraId="126E9343" w14:textId="4EB70479" w:rsidR="00010678" w:rsidRDefault="00F00459">
          <w:pPr>
            <w:pStyle w:val="TOC3"/>
            <w:rPr>
              <w:rFonts w:asciiTheme="minorHAnsi" w:eastAsiaTheme="minorEastAsia" w:hAnsiTheme="minorHAnsi"/>
              <w:noProof/>
              <w:kern w:val="2"/>
              <w:szCs w:val="22"/>
              <w14:ligatures w14:val="standardContextual"/>
            </w:rPr>
          </w:pPr>
          <w:hyperlink w:anchor="_Toc139707262" w:history="1">
            <w:r w:rsidR="00010678" w:rsidRPr="006F07A5">
              <w:rPr>
                <w:rStyle w:val="Hyperlink"/>
                <w:rFonts w:eastAsiaTheme="minorHAnsi"/>
                <w:noProof/>
              </w:rPr>
              <w:t>Mistreatment of Others</w:t>
            </w:r>
            <w:r w:rsidR="00010678">
              <w:rPr>
                <w:noProof/>
                <w:webHidden/>
              </w:rPr>
              <w:tab/>
            </w:r>
            <w:r w:rsidR="00010678">
              <w:rPr>
                <w:noProof/>
                <w:webHidden/>
              </w:rPr>
              <w:fldChar w:fldCharType="begin"/>
            </w:r>
            <w:r w:rsidR="00010678">
              <w:rPr>
                <w:noProof/>
                <w:webHidden/>
              </w:rPr>
              <w:instrText xml:space="preserve"> PAGEREF _Toc139707262 \h </w:instrText>
            </w:r>
            <w:r w:rsidR="00010678">
              <w:rPr>
                <w:noProof/>
                <w:webHidden/>
              </w:rPr>
            </w:r>
            <w:r w:rsidR="00010678">
              <w:rPr>
                <w:noProof/>
                <w:webHidden/>
              </w:rPr>
              <w:fldChar w:fldCharType="separate"/>
            </w:r>
            <w:r w:rsidR="00010678">
              <w:rPr>
                <w:noProof/>
                <w:webHidden/>
              </w:rPr>
              <w:t>7</w:t>
            </w:r>
            <w:r w:rsidR="00010678">
              <w:rPr>
                <w:noProof/>
                <w:webHidden/>
              </w:rPr>
              <w:fldChar w:fldCharType="end"/>
            </w:r>
          </w:hyperlink>
        </w:p>
        <w:p w14:paraId="371424F7" w14:textId="16B8E457" w:rsidR="00010678" w:rsidRDefault="00F00459">
          <w:pPr>
            <w:pStyle w:val="TOC3"/>
            <w:rPr>
              <w:rFonts w:asciiTheme="minorHAnsi" w:eastAsiaTheme="minorEastAsia" w:hAnsiTheme="minorHAnsi"/>
              <w:noProof/>
              <w:kern w:val="2"/>
              <w:szCs w:val="22"/>
              <w14:ligatures w14:val="standardContextual"/>
            </w:rPr>
          </w:pPr>
          <w:hyperlink w:anchor="_Toc139707263" w:history="1">
            <w:r w:rsidR="00010678" w:rsidRPr="006F07A5">
              <w:rPr>
                <w:rStyle w:val="Hyperlink"/>
                <w:rFonts w:eastAsiaTheme="minorHAnsi"/>
                <w:noProof/>
              </w:rPr>
              <w:t>Property Offenses</w:t>
            </w:r>
            <w:r w:rsidR="00010678">
              <w:rPr>
                <w:noProof/>
                <w:webHidden/>
              </w:rPr>
              <w:tab/>
            </w:r>
            <w:r w:rsidR="00010678">
              <w:rPr>
                <w:noProof/>
                <w:webHidden/>
              </w:rPr>
              <w:fldChar w:fldCharType="begin"/>
            </w:r>
            <w:r w:rsidR="00010678">
              <w:rPr>
                <w:noProof/>
                <w:webHidden/>
              </w:rPr>
              <w:instrText xml:space="preserve"> PAGEREF _Toc139707263 \h </w:instrText>
            </w:r>
            <w:r w:rsidR="00010678">
              <w:rPr>
                <w:noProof/>
                <w:webHidden/>
              </w:rPr>
            </w:r>
            <w:r w:rsidR="00010678">
              <w:rPr>
                <w:noProof/>
                <w:webHidden/>
              </w:rPr>
              <w:fldChar w:fldCharType="separate"/>
            </w:r>
            <w:r w:rsidR="00010678">
              <w:rPr>
                <w:noProof/>
                <w:webHidden/>
              </w:rPr>
              <w:t>8</w:t>
            </w:r>
            <w:r w:rsidR="00010678">
              <w:rPr>
                <w:noProof/>
                <w:webHidden/>
              </w:rPr>
              <w:fldChar w:fldCharType="end"/>
            </w:r>
          </w:hyperlink>
        </w:p>
        <w:p w14:paraId="1ADAF757" w14:textId="13DA79A0" w:rsidR="00010678" w:rsidRDefault="00F00459">
          <w:pPr>
            <w:pStyle w:val="TOC3"/>
            <w:rPr>
              <w:rFonts w:asciiTheme="minorHAnsi" w:eastAsiaTheme="minorEastAsia" w:hAnsiTheme="minorHAnsi"/>
              <w:noProof/>
              <w:kern w:val="2"/>
              <w:szCs w:val="22"/>
              <w14:ligatures w14:val="standardContextual"/>
            </w:rPr>
          </w:pPr>
          <w:hyperlink w:anchor="_Toc139707264" w:history="1">
            <w:r w:rsidR="00010678" w:rsidRPr="006F07A5">
              <w:rPr>
                <w:rStyle w:val="Hyperlink"/>
                <w:rFonts w:eastAsiaTheme="minorHAnsi"/>
                <w:noProof/>
              </w:rPr>
              <w:t>Possession of Prohibited Items</w:t>
            </w:r>
            <w:r w:rsidR="00010678">
              <w:rPr>
                <w:noProof/>
                <w:webHidden/>
              </w:rPr>
              <w:tab/>
            </w:r>
            <w:r w:rsidR="00010678">
              <w:rPr>
                <w:noProof/>
                <w:webHidden/>
              </w:rPr>
              <w:fldChar w:fldCharType="begin"/>
            </w:r>
            <w:r w:rsidR="00010678">
              <w:rPr>
                <w:noProof/>
                <w:webHidden/>
              </w:rPr>
              <w:instrText xml:space="preserve"> PAGEREF _Toc139707264 \h </w:instrText>
            </w:r>
            <w:r w:rsidR="00010678">
              <w:rPr>
                <w:noProof/>
                <w:webHidden/>
              </w:rPr>
            </w:r>
            <w:r w:rsidR="00010678">
              <w:rPr>
                <w:noProof/>
                <w:webHidden/>
              </w:rPr>
              <w:fldChar w:fldCharType="separate"/>
            </w:r>
            <w:r w:rsidR="00010678">
              <w:rPr>
                <w:noProof/>
                <w:webHidden/>
              </w:rPr>
              <w:t>8</w:t>
            </w:r>
            <w:r w:rsidR="00010678">
              <w:rPr>
                <w:noProof/>
                <w:webHidden/>
              </w:rPr>
              <w:fldChar w:fldCharType="end"/>
            </w:r>
          </w:hyperlink>
        </w:p>
        <w:p w14:paraId="5D4F95C0" w14:textId="0646C800" w:rsidR="00010678" w:rsidRDefault="00F00459">
          <w:pPr>
            <w:pStyle w:val="TOC3"/>
            <w:rPr>
              <w:rFonts w:asciiTheme="minorHAnsi" w:eastAsiaTheme="minorEastAsia" w:hAnsiTheme="minorHAnsi"/>
              <w:noProof/>
              <w:kern w:val="2"/>
              <w:szCs w:val="22"/>
              <w14:ligatures w14:val="standardContextual"/>
            </w:rPr>
          </w:pPr>
          <w:hyperlink w:anchor="_Toc139707265" w:history="1">
            <w:r w:rsidR="00010678" w:rsidRPr="006F07A5">
              <w:rPr>
                <w:rStyle w:val="Hyperlink"/>
                <w:rFonts w:eastAsiaTheme="minorHAnsi"/>
                <w:noProof/>
              </w:rPr>
              <w:t>Possession of Telecommunications or Other Electronic Devices</w:t>
            </w:r>
            <w:r w:rsidR="00010678">
              <w:rPr>
                <w:noProof/>
                <w:webHidden/>
              </w:rPr>
              <w:tab/>
            </w:r>
            <w:r w:rsidR="00010678">
              <w:rPr>
                <w:noProof/>
                <w:webHidden/>
              </w:rPr>
              <w:fldChar w:fldCharType="begin"/>
            </w:r>
            <w:r w:rsidR="00010678">
              <w:rPr>
                <w:noProof/>
                <w:webHidden/>
              </w:rPr>
              <w:instrText xml:space="preserve"> PAGEREF _Toc139707265 \h </w:instrText>
            </w:r>
            <w:r w:rsidR="00010678">
              <w:rPr>
                <w:noProof/>
                <w:webHidden/>
              </w:rPr>
            </w:r>
            <w:r w:rsidR="00010678">
              <w:rPr>
                <w:noProof/>
                <w:webHidden/>
              </w:rPr>
              <w:fldChar w:fldCharType="separate"/>
            </w:r>
            <w:r w:rsidR="00010678">
              <w:rPr>
                <w:noProof/>
                <w:webHidden/>
              </w:rPr>
              <w:t>9</w:t>
            </w:r>
            <w:r w:rsidR="00010678">
              <w:rPr>
                <w:noProof/>
                <w:webHidden/>
              </w:rPr>
              <w:fldChar w:fldCharType="end"/>
            </w:r>
          </w:hyperlink>
        </w:p>
        <w:p w14:paraId="5130DC16" w14:textId="066CE3A5" w:rsidR="00010678" w:rsidRDefault="00F00459">
          <w:pPr>
            <w:pStyle w:val="TOC3"/>
            <w:rPr>
              <w:rFonts w:asciiTheme="minorHAnsi" w:eastAsiaTheme="minorEastAsia" w:hAnsiTheme="minorHAnsi"/>
              <w:noProof/>
              <w:kern w:val="2"/>
              <w:szCs w:val="22"/>
              <w14:ligatures w14:val="standardContextual"/>
            </w:rPr>
          </w:pPr>
          <w:hyperlink w:anchor="_Toc139707266" w:history="1">
            <w:r w:rsidR="00010678" w:rsidRPr="006F07A5">
              <w:rPr>
                <w:rStyle w:val="Hyperlink"/>
                <w:rFonts w:eastAsiaTheme="minorHAnsi"/>
                <w:noProof/>
              </w:rPr>
              <w:t>Illegal, Prescription, and Over-the-Counter Drugs</w:t>
            </w:r>
            <w:r w:rsidR="00010678">
              <w:rPr>
                <w:noProof/>
                <w:webHidden/>
              </w:rPr>
              <w:tab/>
            </w:r>
            <w:r w:rsidR="00010678">
              <w:rPr>
                <w:noProof/>
                <w:webHidden/>
              </w:rPr>
              <w:fldChar w:fldCharType="begin"/>
            </w:r>
            <w:r w:rsidR="00010678">
              <w:rPr>
                <w:noProof/>
                <w:webHidden/>
              </w:rPr>
              <w:instrText xml:space="preserve"> PAGEREF _Toc139707266 \h </w:instrText>
            </w:r>
            <w:r w:rsidR="00010678">
              <w:rPr>
                <w:noProof/>
                <w:webHidden/>
              </w:rPr>
            </w:r>
            <w:r w:rsidR="00010678">
              <w:rPr>
                <w:noProof/>
                <w:webHidden/>
              </w:rPr>
              <w:fldChar w:fldCharType="separate"/>
            </w:r>
            <w:r w:rsidR="00010678">
              <w:rPr>
                <w:noProof/>
                <w:webHidden/>
              </w:rPr>
              <w:t>9</w:t>
            </w:r>
            <w:r w:rsidR="00010678">
              <w:rPr>
                <w:noProof/>
                <w:webHidden/>
              </w:rPr>
              <w:fldChar w:fldCharType="end"/>
            </w:r>
          </w:hyperlink>
        </w:p>
        <w:p w14:paraId="5A782310" w14:textId="095370B0" w:rsidR="00010678" w:rsidRDefault="00F00459">
          <w:pPr>
            <w:pStyle w:val="TOC3"/>
            <w:rPr>
              <w:rFonts w:asciiTheme="minorHAnsi" w:eastAsiaTheme="minorEastAsia" w:hAnsiTheme="minorHAnsi"/>
              <w:noProof/>
              <w:kern w:val="2"/>
              <w:szCs w:val="22"/>
              <w14:ligatures w14:val="standardContextual"/>
            </w:rPr>
          </w:pPr>
          <w:hyperlink w:anchor="_Toc139707267" w:history="1">
            <w:r w:rsidR="00010678" w:rsidRPr="006F07A5">
              <w:rPr>
                <w:rStyle w:val="Hyperlink"/>
                <w:rFonts w:eastAsiaTheme="minorHAnsi"/>
                <w:noProof/>
              </w:rPr>
              <w:t>Misuse of Technology Resources and the Internet</w:t>
            </w:r>
            <w:r w:rsidR="00010678">
              <w:rPr>
                <w:noProof/>
                <w:webHidden/>
              </w:rPr>
              <w:tab/>
            </w:r>
            <w:r w:rsidR="00010678">
              <w:rPr>
                <w:noProof/>
                <w:webHidden/>
              </w:rPr>
              <w:fldChar w:fldCharType="begin"/>
            </w:r>
            <w:r w:rsidR="00010678">
              <w:rPr>
                <w:noProof/>
                <w:webHidden/>
              </w:rPr>
              <w:instrText xml:space="preserve"> PAGEREF _Toc139707267 \h </w:instrText>
            </w:r>
            <w:r w:rsidR="00010678">
              <w:rPr>
                <w:noProof/>
                <w:webHidden/>
              </w:rPr>
            </w:r>
            <w:r w:rsidR="00010678">
              <w:rPr>
                <w:noProof/>
                <w:webHidden/>
              </w:rPr>
              <w:fldChar w:fldCharType="separate"/>
            </w:r>
            <w:r w:rsidR="00010678">
              <w:rPr>
                <w:noProof/>
                <w:webHidden/>
              </w:rPr>
              <w:t>9</w:t>
            </w:r>
            <w:r w:rsidR="00010678">
              <w:rPr>
                <w:noProof/>
                <w:webHidden/>
              </w:rPr>
              <w:fldChar w:fldCharType="end"/>
            </w:r>
          </w:hyperlink>
        </w:p>
        <w:p w14:paraId="4DE60C4E" w14:textId="298DE009" w:rsidR="00010678" w:rsidRDefault="00F00459">
          <w:pPr>
            <w:pStyle w:val="TOC3"/>
            <w:rPr>
              <w:rFonts w:asciiTheme="minorHAnsi" w:eastAsiaTheme="minorEastAsia" w:hAnsiTheme="minorHAnsi"/>
              <w:noProof/>
              <w:kern w:val="2"/>
              <w:szCs w:val="22"/>
              <w14:ligatures w14:val="standardContextual"/>
            </w:rPr>
          </w:pPr>
          <w:hyperlink w:anchor="_Toc139707268" w:history="1">
            <w:r w:rsidR="00010678" w:rsidRPr="006F07A5">
              <w:rPr>
                <w:rStyle w:val="Hyperlink"/>
                <w:rFonts w:eastAsiaTheme="minorHAnsi"/>
                <w:noProof/>
              </w:rPr>
              <w:t>Safety Transgressions</w:t>
            </w:r>
            <w:r w:rsidR="00010678">
              <w:rPr>
                <w:noProof/>
                <w:webHidden/>
              </w:rPr>
              <w:tab/>
            </w:r>
            <w:r w:rsidR="00010678">
              <w:rPr>
                <w:noProof/>
                <w:webHidden/>
              </w:rPr>
              <w:fldChar w:fldCharType="begin"/>
            </w:r>
            <w:r w:rsidR="00010678">
              <w:rPr>
                <w:noProof/>
                <w:webHidden/>
              </w:rPr>
              <w:instrText xml:space="preserve"> PAGEREF _Toc139707268 \h </w:instrText>
            </w:r>
            <w:r w:rsidR="00010678">
              <w:rPr>
                <w:noProof/>
                <w:webHidden/>
              </w:rPr>
            </w:r>
            <w:r w:rsidR="00010678">
              <w:rPr>
                <w:noProof/>
                <w:webHidden/>
              </w:rPr>
              <w:fldChar w:fldCharType="separate"/>
            </w:r>
            <w:r w:rsidR="00010678">
              <w:rPr>
                <w:noProof/>
                <w:webHidden/>
              </w:rPr>
              <w:t>10</w:t>
            </w:r>
            <w:r w:rsidR="00010678">
              <w:rPr>
                <w:noProof/>
                <w:webHidden/>
              </w:rPr>
              <w:fldChar w:fldCharType="end"/>
            </w:r>
          </w:hyperlink>
        </w:p>
        <w:p w14:paraId="0D72F0F8" w14:textId="6B0A937E" w:rsidR="00010678" w:rsidRDefault="00F00459">
          <w:pPr>
            <w:pStyle w:val="TOC3"/>
            <w:rPr>
              <w:rFonts w:asciiTheme="minorHAnsi" w:eastAsiaTheme="minorEastAsia" w:hAnsiTheme="minorHAnsi"/>
              <w:noProof/>
              <w:kern w:val="2"/>
              <w:szCs w:val="22"/>
              <w14:ligatures w14:val="standardContextual"/>
            </w:rPr>
          </w:pPr>
          <w:hyperlink w:anchor="_Toc139707269" w:history="1">
            <w:r w:rsidR="00010678" w:rsidRPr="006F07A5">
              <w:rPr>
                <w:rStyle w:val="Hyperlink"/>
                <w:rFonts w:eastAsiaTheme="minorHAnsi"/>
                <w:noProof/>
              </w:rPr>
              <w:t>Miscellaneous Offenses</w:t>
            </w:r>
            <w:r w:rsidR="00010678">
              <w:rPr>
                <w:noProof/>
                <w:webHidden/>
              </w:rPr>
              <w:tab/>
            </w:r>
            <w:r w:rsidR="00010678">
              <w:rPr>
                <w:noProof/>
                <w:webHidden/>
              </w:rPr>
              <w:fldChar w:fldCharType="begin"/>
            </w:r>
            <w:r w:rsidR="00010678">
              <w:rPr>
                <w:noProof/>
                <w:webHidden/>
              </w:rPr>
              <w:instrText xml:space="preserve"> PAGEREF _Toc139707269 \h </w:instrText>
            </w:r>
            <w:r w:rsidR="00010678">
              <w:rPr>
                <w:noProof/>
                <w:webHidden/>
              </w:rPr>
            </w:r>
            <w:r w:rsidR="00010678">
              <w:rPr>
                <w:noProof/>
                <w:webHidden/>
              </w:rPr>
              <w:fldChar w:fldCharType="separate"/>
            </w:r>
            <w:r w:rsidR="00010678">
              <w:rPr>
                <w:noProof/>
                <w:webHidden/>
              </w:rPr>
              <w:t>10</w:t>
            </w:r>
            <w:r w:rsidR="00010678">
              <w:rPr>
                <w:noProof/>
                <w:webHidden/>
              </w:rPr>
              <w:fldChar w:fldCharType="end"/>
            </w:r>
          </w:hyperlink>
        </w:p>
        <w:p w14:paraId="0D930B66" w14:textId="73D0362C" w:rsidR="00010678" w:rsidRDefault="00F00459">
          <w:pPr>
            <w:pStyle w:val="TOC2"/>
            <w:rPr>
              <w:rFonts w:asciiTheme="minorHAnsi" w:eastAsiaTheme="minorEastAsia" w:hAnsiTheme="minorHAnsi"/>
              <w:b w:val="0"/>
              <w:noProof/>
              <w:kern w:val="2"/>
              <w:szCs w:val="22"/>
              <w14:ligatures w14:val="standardContextual"/>
            </w:rPr>
          </w:pPr>
          <w:hyperlink w:anchor="_Toc139707270" w:history="1">
            <w:r w:rsidR="00010678" w:rsidRPr="006F07A5">
              <w:rPr>
                <w:rStyle w:val="Hyperlink"/>
                <w:rFonts w:eastAsiaTheme="minorHAnsi"/>
                <w:noProof/>
              </w:rPr>
              <w:t>Discipline Management Techniques</w:t>
            </w:r>
            <w:r w:rsidR="00010678">
              <w:rPr>
                <w:noProof/>
                <w:webHidden/>
              </w:rPr>
              <w:tab/>
            </w:r>
            <w:r w:rsidR="00010678">
              <w:rPr>
                <w:noProof/>
                <w:webHidden/>
              </w:rPr>
              <w:fldChar w:fldCharType="begin"/>
            </w:r>
            <w:r w:rsidR="00010678">
              <w:rPr>
                <w:noProof/>
                <w:webHidden/>
              </w:rPr>
              <w:instrText xml:space="preserve"> PAGEREF _Toc139707270 \h </w:instrText>
            </w:r>
            <w:r w:rsidR="00010678">
              <w:rPr>
                <w:noProof/>
                <w:webHidden/>
              </w:rPr>
            </w:r>
            <w:r w:rsidR="00010678">
              <w:rPr>
                <w:noProof/>
                <w:webHidden/>
              </w:rPr>
              <w:fldChar w:fldCharType="separate"/>
            </w:r>
            <w:r w:rsidR="00010678">
              <w:rPr>
                <w:noProof/>
                <w:webHidden/>
              </w:rPr>
              <w:t>11</w:t>
            </w:r>
            <w:r w:rsidR="00010678">
              <w:rPr>
                <w:noProof/>
                <w:webHidden/>
              </w:rPr>
              <w:fldChar w:fldCharType="end"/>
            </w:r>
          </w:hyperlink>
        </w:p>
        <w:p w14:paraId="5D290F76" w14:textId="27DA4330" w:rsidR="00010678" w:rsidRDefault="00F00459">
          <w:pPr>
            <w:pStyle w:val="TOC3"/>
            <w:rPr>
              <w:rFonts w:asciiTheme="minorHAnsi" w:eastAsiaTheme="minorEastAsia" w:hAnsiTheme="minorHAnsi"/>
              <w:noProof/>
              <w:kern w:val="2"/>
              <w:szCs w:val="22"/>
              <w14:ligatures w14:val="standardContextual"/>
            </w:rPr>
          </w:pPr>
          <w:hyperlink w:anchor="_Toc139707271" w:history="1">
            <w:r w:rsidR="00010678" w:rsidRPr="006F07A5">
              <w:rPr>
                <w:rStyle w:val="Hyperlink"/>
                <w:rFonts w:eastAsiaTheme="minorHAnsi"/>
                <w:noProof/>
              </w:rPr>
              <w:t>Students with Disabilities</w:t>
            </w:r>
            <w:r w:rsidR="00010678">
              <w:rPr>
                <w:noProof/>
                <w:webHidden/>
              </w:rPr>
              <w:tab/>
            </w:r>
            <w:r w:rsidR="00010678">
              <w:rPr>
                <w:noProof/>
                <w:webHidden/>
              </w:rPr>
              <w:fldChar w:fldCharType="begin"/>
            </w:r>
            <w:r w:rsidR="00010678">
              <w:rPr>
                <w:noProof/>
                <w:webHidden/>
              </w:rPr>
              <w:instrText xml:space="preserve"> PAGEREF _Toc139707271 \h </w:instrText>
            </w:r>
            <w:r w:rsidR="00010678">
              <w:rPr>
                <w:noProof/>
                <w:webHidden/>
              </w:rPr>
            </w:r>
            <w:r w:rsidR="00010678">
              <w:rPr>
                <w:noProof/>
                <w:webHidden/>
              </w:rPr>
              <w:fldChar w:fldCharType="separate"/>
            </w:r>
            <w:r w:rsidR="00010678">
              <w:rPr>
                <w:noProof/>
                <w:webHidden/>
              </w:rPr>
              <w:t>11</w:t>
            </w:r>
            <w:r w:rsidR="00010678">
              <w:rPr>
                <w:noProof/>
                <w:webHidden/>
              </w:rPr>
              <w:fldChar w:fldCharType="end"/>
            </w:r>
          </w:hyperlink>
        </w:p>
        <w:p w14:paraId="0B42FFAE" w14:textId="15E5C253" w:rsidR="00010678" w:rsidRDefault="00F00459">
          <w:pPr>
            <w:pStyle w:val="TOC3"/>
            <w:rPr>
              <w:rFonts w:asciiTheme="minorHAnsi" w:eastAsiaTheme="minorEastAsia" w:hAnsiTheme="minorHAnsi"/>
              <w:noProof/>
              <w:kern w:val="2"/>
              <w:szCs w:val="22"/>
              <w14:ligatures w14:val="standardContextual"/>
            </w:rPr>
          </w:pPr>
          <w:hyperlink w:anchor="_Toc139707272" w:history="1">
            <w:r w:rsidR="00010678" w:rsidRPr="006F07A5">
              <w:rPr>
                <w:rStyle w:val="Hyperlink"/>
                <w:rFonts w:eastAsiaTheme="minorHAnsi"/>
                <w:noProof/>
              </w:rPr>
              <w:t>Techniques</w:t>
            </w:r>
            <w:r w:rsidR="00010678">
              <w:rPr>
                <w:noProof/>
                <w:webHidden/>
              </w:rPr>
              <w:tab/>
            </w:r>
            <w:r w:rsidR="00010678">
              <w:rPr>
                <w:noProof/>
                <w:webHidden/>
              </w:rPr>
              <w:fldChar w:fldCharType="begin"/>
            </w:r>
            <w:r w:rsidR="00010678">
              <w:rPr>
                <w:noProof/>
                <w:webHidden/>
              </w:rPr>
              <w:instrText xml:space="preserve"> PAGEREF _Toc139707272 \h </w:instrText>
            </w:r>
            <w:r w:rsidR="00010678">
              <w:rPr>
                <w:noProof/>
                <w:webHidden/>
              </w:rPr>
            </w:r>
            <w:r w:rsidR="00010678">
              <w:rPr>
                <w:noProof/>
                <w:webHidden/>
              </w:rPr>
              <w:fldChar w:fldCharType="separate"/>
            </w:r>
            <w:r w:rsidR="00010678">
              <w:rPr>
                <w:noProof/>
                <w:webHidden/>
              </w:rPr>
              <w:t>11</w:t>
            </w:r>
            <w:r w:rsidR="00010678">
              <w:rPr>
                <w:noProof/>
                <w:webHidden/>
              </w:rPr>
              <w:fldChar w:fldCharType="end"/>
            </w:r>
          </w:hyperlink>
        </w:p>
        <w:p w14:paraId="24577993" w14:textId="11AB1BD5" w:rsidR="00010678" w:rsidRDefault="00F00459">
          <w:pPr>
            <w:pStyle w:val="TOC3"/>
            <w:rPr>
              <w:rFonts w:asciiTheme="minorHAnsi" w:eastAsiaTheme="minorEastAsia" w:hAnsiTheme="minorHAnsi"/>
              <w:noProof/>
              <w:kern w:val="2"/>
              <w:szCs w:val="22"/>
              <w14:ligatures w14:val="standardContextual"/>
            </w:rPr>
          </w:pPr>
          <w:hyperlink w:anchor="_Toc139707273" w:history="1">
            <w:r w:rsidR="00010678" w:rsidRPr="006F07A5">
              <w:rPr>
                <w:rStyle w:val="Hyperlink"/>
                <w:rFonts w:eastAsiaTheme="minorHAnsi"/>
                <w:noProof/>
              </w:rPr>
              <w:t>Prohibited Aversive Techniques</w:t>
            </w:r>
            <w:r w:rsidR="00010678">
              <w:rPr>
                <w:noProof/>
                <w:webHidden/>
              </w:rPr>
              <w:tab/>
            </w:r>
            <w:r w:rsidR="00010678">
              <w:rPr>
                <w:noProof/>
                <w:webHidden/>
              </w:rPr>
              <w:fldChar w:fldCharType="begin"/>
            </w:r>
            <w:r w:rsidR="00010678">
              <w:rPr>
                <w:noProof/>
                <w:webHidden/>
              </w:rPr>
              <w:instrText xml:space="preserve"> PAGEREF _Toc139707273 \h </w:instrText>
            </w:r>
            <w:r w:rsidR="00010678">
              <w:rPr>
                <w:noProof/>
                <w:webHidden/>
              </w:rPr>
            </w:r>
            <w:r w:rsidR="00010678">
              <w:rPr>
                <w:noProof/>
                <w:webHidden/>
              </w:rPr>
              <w:fldChar w:fldCharType="separate"/>
            </w:r>
            <w:r w:rsidR="00010678">
              <w:rPr>
                <w:noProof/>
                <w:webHidden/>
              </w:rPr>
              <w:t>12</w:t>
            </w:r>
            <w:r w:rsidR="00010678">
              <w:rPr>
                <w:noProof/>
                <w:webHidden/>
              </w:rPr>
              <w:fldChar w:fldCharType="end"/>
            </w:r>
          </w:hyperlink>
        </w:p>
        <w:p w14:paraId="4ADFBB31" w14:textId="334AD0AD" w:rsidR="00010678" w:rsidRDefault="00F00459">
          <w:pPr>
            <w:pStyle w:val="TOC3"/>
            <w:rPr>
              <w:rFonts w:asciiTheme="minorHAnsi" w:eastAsiaTheme="minorEastAsia" w:hAnsiTheme="minorHAnsi"/>
              <w:noProof/>
              <w:kern w:val="2"/>
              <w:szCs w:val="22"/>
              <w14:ligatures w14:val="standardContextual"/>
            </w:rPr>
          </w:pPr>
          <w:hyperlink w:anchor="_Toc139707274" w:history="1">
            <w:r w:rsidR="00010678" w:rsidRPr="006F07A5">
              <w:rPr>
                <w:rStyle w:val="Hyperlink"/>
                <w:rFonts w:eastAsiaTheme="minorHAnsi"/>
                <w:noProof/>
              </w:rPr>
              <w:t>Notification</w:t>
            </w:r>
            <w:r w:rsidR="00010678">
              <w:rPr>
                <w:noProof/>
                <w:webHidden/>
              </w:rPr>
              <w:tab/>
            </w:r>
            <w:r w:rsidR="00010678">
              <w:rPr>
                <w:noProof/>
                <w:webHidden/>
              </w:rPr>
              <w:fldChar w:fldCharType="begin"/>
            </w:r>
            <w:r w:rsidR="00010678">
              <w:rPr>
                <w:noProof/>
                <w:webHidden/>
              </w:rPr>
              <w:instrText xml:space="preserve"> PAGEREF _Toc139707274 \h </w:instrText>
            </w:r>
            <w:r w:rsidR="00010678">
              <w:rPr>
                <w:noProof/>
                <w:webHidden/>
              </w:rPr>
            </w:r>
            <w:r w:rsidR="00010678">
              <w:rPr>
                <w:noProof/>
                <w:webHidden/>
              </w:rPr>
              <w:fldChar w:fldCharType="separate"/>
            </w:r>
            <w:r w:rsidR="00010678">
              <w:rPr>
                <w:noProof/>
                <w:webHidden/>
              </w:rPr>
              <w:t>13</w:t>
            </w:r>
            <w:r w:rsidR="00010678">
              <w:rPr>
                <w:noProof/>
                <w:webHidden/>
              </w:rPr>
              <w:fldChar w:fldCharType="end"/>
            </w:r>
          </w:hyperlink>
        </w:p>
        <w:p w14:paraId="041D28E3" w14:textId="7E514BFB" w:rsidR="00010678" w:rsidRDefault="00F00459">
          <w:pPr>
            <w:pStyle w:val="TOC3"/>
            <w:rPr>
              <w:rFonts w:asciiTheme="minorHAnsi" w:eastAsiaTheme="minorEastAsia" w:hAnsiTheme="minorHAnsi"/>
              <w:noProof/>
              <w:kern w:val="2"/>
              <w:szCs w:val="22"/>
              <w14:ligatures w14:val="standardContextual"/>
            </w:rPr>
          </w:pPr>
          <w:hyperlink w:anchor="_Toc139707275" w:history="1">
            <w:r w:rsidR="00010678" w:rsidRPr="006F07A5">
              <w:rPr>
                <w:rStyle w:val="Hyperlink"/>
                <w:rFonts w:eastAsiaTheme="minorHAnsi"/>
                <w:noProof/>
              </w:rPr>
              <w:t>Appeals</w:t>
            </w:r>
            <w:r w:rsidR="00010678">
              <w:rPr>
                <w:noProof/>
                <w:webHidden/>
              </w:rPr>
              <w:tab/>
            </w:r>
            <w:r w:rsidR="00010678">
              <w:rPr>
                <w:noProof/>
                <w:webHidden/>
              </w:rPr>
              <w:fldChar w:fldCharType="begin"/>
            </w:r>
            <w:r w:rsidR="00010678">
              <w:rPr>
                <w:noProof/>
                <w:webHidden/>
              </w:rPr>
              <w:instrText xml:space="preserve"> PAGEREF _Toc139707275 \h </w:instrText>
            </w:r>
            <w:r w:rsidR="00010678">
              <w:rPr>
                <w:noProof/>
                <w:webHidden/>
              </w:rPr>
            </w:r>
            <w:r w:rsidR="00010678">
              <w:rPr>
                <w:noProof/>
                <w:webHidden/>
              </w:rPr>
              <w:fldChar w:fldCharType="separate"/>
            </w:r>
            <w:r w:rsidR="00010678">
              <w:rPr>
                <w:noProof/>
                <w:webHidden/>
              </w:rPr>
              <w:t>13</w:t>
            </w:r>
            <w:r w:rsidR="00010678">
              <w:rPr>
                <w:noProof/>
                <w:webHidden/>
              </w:rPr>
              <w:fldChar w:fldCharType="end"/>
            </w:r>
          </w:hyperlink>
        </w:p>
        <w:p w14:paraId="6DB63706" w14:textId="62E46B3F" w:rsidR="00010678" w:rsidRDefault="00F00459">
          <w:pPr>
            <w:pStyle w:val="TOC2"/>
            <w:rPr>
              <w:rFonts w:asciiTheme="minorHAnsi" w:eastAsiaTheme="minorEastAsia" w:hAnsiTheme="minorHAnsi"/>
              <w:b w:val="0"/>
              <w:noProof/>
              <w:kern w:val="2"/>
              <w:szCs w:val="22"/>
              <w14:ligatures w14:val="standardContextual"/>
            </w:rPr>
          </w:pPr>
          <w:hyperlink w:anchor="_Toc139707276" w:history="1">
            <w:r w:rsidR="00010678" w:rsidRPr="006F07A5">
              <w:rPr>
                <w:rStyle w:val="Hyperlink"/>
                <w:rFonts w:eastAsiaTheme="minorHAnsi"/>
                <w:noProof/>
              </w:rPr>
              <w:t>Removal from the School Bus</w:t>
            </w:r>
            <w:r w:rsidR="00010678">
              <w:rPr>
                <w:noProof/>
                <w:webHidden/>
              </w:rPr>
              <w:tab/>
            </w:r>
            <w:r w:rsidR="00010678">
              <w:rPr>
                <w:noProof/>
                <w:webHidden/>
              </w:rPr>
              <w:fldChar w:fldCharType="begin"/>
            </w:r>
            <w:r w:rsidR="00010678">
              <w:rPr>
                <w:noProof/>
                <w:webHidden/>
              </w:rPr>
              <w:instrText xml:space="preserve"> PAGEREF _Toc139707276 \h </w:instrText>
            </w:r>
            <w:r w:rsidR="00010678">
              <w:rPr>
                <w:noProof/>
                <w:webHidden/>
              </w:rPr>
            </w:r>
            <w:r w:rsidR="00010678">
              <w:rPr>
                <w:noProof/>
                <w:webHidden/>
              </w:rPr>
              <w:fldChar w:fldCharType="separate"/>
            </w:r>
            <w:r w:rsidR="00010678">
              <w:rPr>
                <w:noProof/>
                <w:webHidden/>
              </w:rPr>
              <w:t>14</w:t>
            </w:r>
            <w:r w:rsidR="00010678">
              <w:rPr>
                <w:noProof/>
                <w:webHidden/>
              </w:rPr>
              <w:fldChar w:fldCharType="end"/>
            </w:r>
          </w:hyperlink>
        </w:p>
        <w:p w14:paraId="0269C19E" w14:textId="221A3916" w:rsidR="00010678" w:rsidRDefault="00F00459">
          <w:pPr>
            <w:pStyle w:val="TOC2"/>
            <w:rPr>
              <w:rFonts w:asciiTheme="minorHAnsi" w:eastAsiaTheme="minorEastAsia" w:hAnsiTheme="minorHAnsi"/>
              <w:b w:val="0"/>
              <w:noProof/>
              <w:kern w:val="2"/>
              <w:szCs w:val="22"/>
              <w14:ligatures w14:val="standardContextual"/>
            </w:rPr>
          </w:pPr>
          <w:hyperlink w:anchor="_Toc139707277" w:history="1">
            <w:r w:rsidR="00010678" w:rsidRPr="006F07A5">
              <w:rPr>
                <w:rStyle w:val="Hyperlink"/>
                <w:rFonts w:eastAsiaTheme="minorHAnsi"/>
                <w:noProof/>
              </w:rPr>
              <w:t>Removal from the Regular Educational Setting</w:t>
            </w:r>
            <w:r w:rsidR="00010678">
              <w:rPr>
                <w:noProof/>
                <w:webHidden/>
              </w:rPr>
              <w:tab/>
            </w:r>
            <w:r w:rsidR="00010678">
              <w:rPr>
                <w:noProof/>
                <w:webHidden/>
              </w:rPr>
              <w:fldChar w:fldCharType="begin"/>
            </w:r>
            <w:r w:rsidR="00010678">
              <w:rPr>
                <w:noProof/>
                <w:webHidden/>
              </w:rPr>
              <w:instrText xml:space="preserve"> PAGEREF _Toc139707277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2E35752F" w14:textId="1E5155D8" w:rsidR="00010678" w:rsidRDefault="00F00459">
          <w:pPr>
            <w:pStyle w:val="TOC3"/>
            <w:rPr>
              <w:rFonts w:asciiTheme="minorHAnsi" w:eastAsiaTheme="minorEastAsia" w:hAnsiTheme="minorHAnsi"/>
              <w:noProof/>
              <w:kern w:val="2"/>
              <w:szCs w:val="22"/>
              <w14:ligatures w14:val="standardContextual"/>
            </w:rPr>
          </w:pPr>
          <w:hyperlink w:anchor="_Toc139707278" w:history="1">
            <w:r w:rsidR="00010678" w:rsidRPr="006F07A5">
              <w:rPr>
                <w:rStyle w:val="Hyperlink"/>
                <w:rFonts w:eastAsiaTheme="minorHAnsi"/>
                <w:noProof/>
              </w:rPr>
              <w:t>Routine Referral</w:t>
            </w:r>
            <w:r w:rsidR="00010678">
              <w:rPr>
                <w:noProof/>
                <w:webHidden/>
              </w:rPr>
              <w:tab/>
            </w:r>
            <w:r w:rsidR="00010678">
              <w:rPr>
                <w:noProof/>
                <w:webHidden/>
              </w:rPr>
              <w:fldChar w:fldCharType="begin"/>
            </w:r>
            <w:r w:rsidR="00010678">
              <w:rPr>
                <w:noProof/>
                <w:webHidden/>
              </w:rPr>
              <w:instrText xml:space="preserve"> PAGEREF _Toc139707278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53DD5B0D" w14:textId="0D9EFB84" w:rsidR="00010678" w:rsidRDefault="00F00459">
          <w:pPr>
            <w:pStyle w:val="TOC3"/>
            <w:rPr>
              <w:rFonts w:asciiTheme="minorHAnsi" w:eastAsiaTheme="minorEastAsia" w:hAnsiTheme="minorHAnsi"/>
              <w:noProof/>
              <w:kern w:val="2"/>
              <w:szCs w:val="22"/>
              <w14:ligatures w14:val="standardContextual"/>
            </w:rPr>
          </w:pPr>
          <w:hyperlink w:anchor="_Toc139707279" w:history="1">
            <w:r w:rsidR="00010678" w:rsidRPr="006F07A5">
              <w:rPr>
                <w:rStyle w:val="Hyperlink"/>
                <w:rFonts w:eastAsiaTheme="minorHAnsi"/>
                <w:noProof/>
              </w:rPr>
              <w:t>Formal Removal</w:t>
            </w:r>
            <w:r w:rsidR="00010678">
              <w:rPr>
                <w:noProof/>
                <w:webHidden/>
              </w:rPr>
              <w:tab/>
            </w:r>
            <w:r w:rsidR="00010678">
              <w:rPr>
                <w:noProof/>
                <w:webHidden/>
              </w:rPr>
              <w:fldChar w:fldCharType="begin"/>
            </w:r>
            <w:r w:rsidR="00010678">
              <w:rPr>
                <w:noProof/>
                <w:webHidden/>
              </w:rPr>
              <w:instrText xml:space="preserve"> PAGEREF _Toc139707279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6DFADD6F" w14:textId="4F922F34" w:rsidR="00010678" w:rsidRDefault="00F00459">
          <w:pPr>
            <w:pStyle w:val="TOC3"/>
            <w:rPr>
              <w:rFonts w:asciiTheme="minorHAnsi" w:eastAsiaTheme="minorEastAsia" w:hAnsiTheme="minorHAnsi"/>
              <w:noProof/>
              <w:kern w:val="2"/>
              <w:szCs w:val="22"/>
              <w14:ligatures w14:val="standardContextual"/>
            </w:rPr>
          </w:pPr>
          <w:hyperlink w:anchor="_Toc139707280" w:history="1">
            <w:r w:rsidR="00010678" w:rsidRPr="006F07A5">
              <w:rPr>
                <w:rStyle w:val="Hyperlink"/>
                <w:rFonts w:eastAsiaTheme="minorHAnsi"/>
                <w:noProof/>
              </w:rPr>
              <w:t>Returning a Student to the Classroom</w:t>
            </w:r>
            <w:r w:rsidR="00010678">
              <w:rPr>
                <w:noProof/>
                <w:webHidden/>
              </w:rPr>
              <w:tab/>
            </w:r>
            <w:r w:rsidR="00010678">
              <w:rPr>
                <w:noProof/>
                <w:webHidden/>
              </w:rPr>
              <w:fldChar w:fldCharType="begin"/>
            </w:r>
            <w:r w:rsidR="00010678">
              <w:rPr>
                <w:noProof/>
                <w:webHidden/>
              </w:rPr>
              <w:instrText xml:space="preserve"> PAGEREF _Toc139707280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4C0DD1C0" w14:textId="44FB5C80" w:rsidR="00010678" w:rsidRDefault="00F00459">
          <w:pPr>
            <w:pStyle w:val="TOC2"/>
            <w:rPr>
              <w:rFonts w:asciiTheme="minorHAnsi" w:eastAsiaTheme="minorEastAsia" w:hAnsiTheme="minorHAnsi"/>
              <w:b w:val="0"/>
              <w:noProof/>
              <w:kern w:val="2"/>
              <w:szCs w:val="22"/>
              <w14:ligatures w14:val="standardContextual"/>
            </w:rPr>
          </w:pPr>
          <w:hyperlink w:anchor="_Toc139707281" w:history="1">
            <w:r w:rsidR="00010678" w:rsidRPr="006F07A5">
              <w:rPr>
                <w:rStyle w:val="Hyperlink"/>
                <w:rFonts w:eastAsiaTheme="minorHAnsi"/>
                <w:noProof/>
              </w:rPr>
              <w:t>Out-of-School Suspension</w:t>
            </w:r>
            <w:r w:rsidR="00010678">
              <w:rPr>
                <w:noProof/>
                <w:webHidden/>
              </w:rPr>
              <w:tab/>
            </w:r>
            <w:r w:rsidR="00010678">
              <w:rPr>
                <w:noProof/>
                <w:webHidden/>
              </w:rPr>
              <w:fldChar w:fldCharType="begin"/>
            </w:r>
            <w:r w:rsidR="00010678">
              <w:rPr>
                <w:noProof/>
                <w:webHidden/>
              </w:rPr>
              <w:instrText xml:space="preserve"> PAGEREF _Toc139707281 \h </w:instrText>
            </w:r>
            <w:r w:rsidR="00010678">
              <w:rPr>
                <w:noProof/>
                <w:webHidden/>
              </w:rPr>
            </w:r>
            <w:r w:rsidR="00010678">
              <w:rPr>
                <w:noProof/>
                <w:webHidden/>
              </w:rPr>
              <w:fldChar w:fldCharType="separate"/>
            </w:r>
            <w:r w:rsidR="00010678">
              <w:rPr>
                <w:noProof/>
                <w:webHidden/>
              </w:rPr>
              <w:t>16</w:t>
            </w:r>
            <w:r w:rsidR="00010678">
              <w:rPr>
                <w:noProof/>
                <w:webHidden/>
              </w:rPr>
              <w:fldChar w:fldCharType="end"/>
            </w:r>
          </w:hyperlink>
        </w:p>
        <w:p w14:paraId="49349847" w14:textId="5088B545" w:rsidR="00010678" w:rsidRDefault="00F00459">
          <w:pPr>
            <w:pStyle w:val="TOC3"/>
            <w:rPr>
              <w:rFonts w:asciiTheme="minorHAnsi" w:eastAsiaTheme="minorEastAsia" w:hAnsiTheme="minorHAnsi"/>
              <w:noProof/>
              <w:kern w:val="2"/>
              <w:szCs w:val="22"/>
              <w14:ligatures w14:val="standardContextual"/>
            </w:rPr>
          </w:pPr>
          <w:hyperlink w:anchor="_Toc139707282" w:history="1">
            <w:r w:rsidR="00010678" w:rsidRPr="006F07A5">
              <w:rPr>
                <w:rStyle w:val="Hyperlink"/>
                <w:rFonts w:eastAsiaTheme="minorHAnsi"/>
                <w:noProof/>
              </w:rPr>
              <w:t>Misconduct</w:t>
            </w:r>
            <w:r w:rsidR="00010678">
              <w:rPr>
                <w:noProof/>
                <w:webHidden/>
              </w:rPr>
              <w:tab/>
            </w:r>
            <w:r w:rsidR="00010678">
              <w:rPr>
                <w:noProof/>
                <w:webHidden/>
              </w:rPr>
              <w:fldChar w:fldCharType="begin"/>
            </w:r>
            <w:r w:rsidR="00010678">
              <w:rPr>
                <w:noProof/>
                <w:webHidden/>
              </w:rPr>
              <w:instrText xml:space="preserve"> PAGEREF _Toc139707282 \h </w:instrText>
            </w:r>
            <w:r w:rsidR="00010678">
              <w:rPr>
                <w:noProof/>
                <w:webHidden/>
              </w:rPr>
            </w:r>
            <w:r w:rsidR="00010678">
              <w:rPr>
                <w:noProof/>
                <w:webHidden/>
              </w:rPr>
              <w:fldChar w:fldCharType="separate"/>
            </w:r>
            <w:r w:rsidR="00010678">
              <w:rPr>
                <w:noProof/>
                <w:webHidden/>
              </w:rPr>
              <w:t>16</w:t>
            </w:r>
            <w:r w:rsidR="00010678">
              <w:rPr>
                <w:noProof/>
                <w:webHidden/>
              </w:rPr>
              <w:fldChar w:fldCharType="end"/>
            </w:r>
          </w:hyperlink>
        </w:p>
        <w:p w14:paraId="01C2BA5B" w14:textId="77597F55" w:rsidR="00010678" w:rsidRDefault="00F00459">
          <w:pPr>
            <w:pStyle w:val="TOC3"/>
            <w:rPr>
              <w:rFonts w:asciiTheme="minorHAnsi" w:eastAsiaTheme="minorEastAsia" w:hAnsiTheme="minorHAnsi"/>
              <w:noProof/>
              <w:kern w:val="2"/>
              <w:szCs w:val="22"/>
              <w14:ligatures w14:val="standardContextual"/>
            </w:rPr>
          </w:pPr>
          <w:hyperlink w:anchor="_Toc139707283"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_Toc139707283 \h </w:instrText>
            </w:r>
            <w:r w:rsidR="00010678">
              <w:rPr>
                <w:noProof/>
                <w:webHidden/>
              </w:rPr>
            </w:r>
            <w:r w:rsidR="00010678">
              <w:rPr>
                <w:noProof/>
                <w:webHidden/>
              </w:rPr>
              <w:fldChar w:fldCharType="separate"/>
            </w:r>
            <w:r w:rsidR="00010678">
              <w:rPr>
                <w:noProof/>
                <w:webHidden/>
              </w:rPr>
              <w:t>16</w:t>
            </w:r>
            <w:r w:rsidR="00010678">
              <w:rPr>
                <w:noProof/>
                <w:webHidden/>
              </w:rPr>
              <w:fldChar w:fldCharType="end"/>
            </w:r>
          </w:hyperlink>
        </w:p>
        <w:p w14:paraId="2673F161" w14:textId="7529D9A8" w:rsidR="00010678" w:rsidRDefault="00F00459">
          <w:pPr>
            <w:pStyle w:val="TOC3"/>
            <w:rPr>
              <w:rFonts w:asciiTheme="minorHAnsi" w:eastAsiaTheme="minorEastAsia" w:hAnsiTheme="minorHAnsi"/>
              <w:noProof/>
              <w:kern w:val="2"/>
              <w:szCs w:val="22"/>
              <w14:ligatures w14:val="standardContextual"/>
            </w:rPr>
          </w:pPr>
          <w:hyperlink w:anchor="_Toc139707284" w:history="1">
            <w:r w:rsidR="00010678" w:rsidRPr="006F07A5">
              <w:rPr>
                <w:rStyle w:val="Hyperlink"/>
                <w:rFonts w:eastAsiaTheme="minorHAnsi"/>
                <w:noProof/>
              </w:rPr>
              <w:t>Coursework During Suspension</w:t>
            </w:r>
            <w:r w:rsidR="00010678">
              <w:rPr>
                <w:noProof/>
                <w:webHidden/>
              </w:rPr>
              <w:tab/>
            </w:r>
            <w:r w:rsidR="00010678">
              <w:rPr>
                <w:noProof/>
                <w:webHidden/>
              </w:rPr>
              <w:fldChar w:fldCharType="begin"/>
            </w:r>
            <w:r w:rsidR="00010678">
              <w:rPr>
                <w:noProof/>
                <w:webHidden/>
              </w:rPr>
              <w:instrText xml:space="preserve"> PAGEREF _Toc139707284 \h </w:instrText>
            </w:r>
            <w:r w:rsidR="00010678">
              <w:rPr>
                <w:noProof/>
                <w:webHidden/>
              </w:rPr>
            </w:r>
            <w:r w:rsidR="00010678">
              <w:rPr>
                <w:noProof/>
                <w:webHidden/>
              </w:rPr>
              <w:fldChar w:fldCharType="separate"/>
            </w:r>
            <w:r w:rsidR="00010678">
              <w:rPr>
                <w:noProof/>
                <w:webHidden/>
              </w:rPr>
              <w:t>17</w:t>
            </w:r>
            <w:r w:rsidR="00010678">
              <w:rPr>
                <w:noProof/>
                <w:webHidden/>
              </w:rPr>
              <w:fldChar w:fldCharType="end"/>
            </w:r>
          </w:hyperlink>
        </w:p>
        <w:p w14:paraId="48FFD22F" w14:textId="7375DDFF" w:rsidR="00010678" w:rsidRDefault="00F00459">
          <w:pPr>
            <w:pStyle w:val="TOC2"/>
            <w:rPr>
              <w:rFonts w:asciiTheme="minorHAnsi" w:eastAsiaTheme="minorEastAsia" w:hAnsiTheme="minorHAnsi"/>
              <w:b w:val="0"/>
              <w:noProof/>
              <w:kern w:val="2"/>
              <w:szCs w:val="22"/>
              <w14:ligatures w14:val="standardContextual"/>
            </w:rPr>
          </w:pPr>
          <w:hyperlink w:anchor="_Toc139707285" w:history="1">
            <w:r w:rsidR="00010678" w:rsidRPr="006F07A5">
              <w:rPr>
                <w:rStyle w:val="Hyperlink"/>
                <w:rFonts w:eastAsiaTheme="minorHAnsi"/>
                <w:noProof/>
              </w:rPr>
              <w:t>Disciplinary Alternative Education Program (DAEP) Placement</w:t>
            </w:r>
            <w:r w:rsidR="00010678">
              <w:rPr>
                <w:noProof/>
                <w:webHidden/>
              </w:rPr>
              <w:tab/>
            </w:r>
            <w:r w:rsidR="00010678">
              <w:rPr>
                <w:noProof/>
                <w:webHidden/>
              </w:rPr>
              <w:fldChar w:fldCharType="begin"/>
            </w:r>
            <w:r w:rsidR="00010678">
              <w:rPr>
                <w:noProof/>
                <w:webHidden/>
              </w:rPr>
              <w:instrText xml:space="preserve"> PAGEREF _Toc139707285 \h </w:instrText>
            </w:r>
            <w:r w:rsidR="00010678">
              <w:rPr>
                <w:noProof/>
                <w:webHidden/>
              </w:rPr>
            </w:r>
            <w:r w:rsidR="00010678">
              <w:rPr>
                <w:noProof/>
                <w:webHidden/>
              </w:rPr>
              <w:fldChar w:fldCharType="separate"/>
            </w:r>
            <w:r w:rsidR="00010678">
              <w:rPr>
                <w:noProof/>
                <w:webHidden/>
              </w:rPr>
              <w:t>18</w:t>
            </w:r>
            <w:r w:rsidR="00010678">
              <w:rPr>
                <w:noProof/>
                <w:webHidden/>
              </w:rPr>
              <w:fldChar w:fldCharType="end"/>
            </w:r>
          </w:hyperlink>
        </w:p>
        <w:p w14:paraId="192F2B8B" w14:textId="134CF74D" w:rsidR="00010678" w:rsidRDefault="00F00459">
          <w:pPr>
            <w:pStyle w:val="TOC3"/>
            <w:rPr>
              <w:rFonts w:asciiTheme="minorHAnsi" w:eastAsiaTheme="minorEastAsia" w:hAnsiTheme="minorHAnsi"/>
              <w:noProof/>
              <w:kern w:val="2"/>
              <w:szCs w:val="22"/>
              <w14:ligatures w14:val="standardContextual"/>
            </w:rPr>
          </w:pPr>
          <w:hyperlink w:anchor="_Toc139707286" w:history="1">
            <w:r w:rsidR="00010678" w:rsidRPr="006F07A5">
              <w:rPr>
                <w:rStyle w:val="Hyperlink"/>
                <w:rFonts w:eastAsiaTheme="minorHAnsi"/>
                <w:noProof/>
              </w:rPr>
              <w:t>Discretionary Placement: Misconduct That May Result in DAEP Placement</w:t>
            </w:r>
            <w:r w:rsidR="00010678">
              <w:rPr>
                <w:noProof/>
                <w:webHidden/>
              </w:rPr>
              <w:tab/>
            </w:r>
            <w:r w:rsidR="00010678">
              <w:rPr>
                <w:noProof/>
                <w:webHidden/>
              </w:rPr>
              <w:fldChar w:fldCharType="begin"/>
            </w:r>
            <w:r w:rsidR="00010678">
              <w:rPr>
                <w:noProof/>
                <w:webHidden/>
              </w:rPr>
              <w:instrText xml:space="preserve"> PAGEREF _Toc139707286 \h </w:instrText>
            </w:r>
            <w:r w:rsidR="00010678">
              <w:rPr>
                <w:noProof/>
                <w:webHidden/>
              </w:rPr>
            </w:r>
            <w:r w:rsidR="00010678">
              <w:rPr>
                <w:noProof/>
                <w:webHidden/>
              </w:rPr>
              <w:fldChar w:fldCharType="separate"/>
            </w:r>
            <w:r w:rsidR="00010678">
              <w:rPr>
                <w:noProof/>
                <w:webHidden/>
              </w:rPr>
              <w:t>18</w:t>
            </w:r>
            <w:r w:rsidR="00010678">
              <w:rPr>
                <w:noProof/>
                <w:webHidden/>
              </w:rPr>
              <w:fldChar w:fldCharType="end"/>
            </w:r>
          </w:hyperlink>
        </w:p>
        <w:p w14:paraId="41A63E80" w14:textId="2D5B67E4" w:rsidR="00010678" w:rsidRDefault="00F00459">
          <w:pPr>
            <w:pStyle w:val="TOC3"/>
            <w:rPr>
              <w:rFonts w:asciiTheme="minorHAnsi" w:eastAsiaTheme="minorEastAsia" w:hAnsiTheme="minorHAnsi"/>
              <w:noProof/>
              <w:kern w:val="2"/>
              <w:szCs w:val="22"/>
              <w14:ligatures w14:val="standardContextual"/>
            </w:rPr>
          </w:pPr>
          <w:hyperlink w:anchor="_Toc139707287" w:history="1">
            <w:r w:rsidR="00010678" w:rsidRPr="006F07A5">
              <w:rPr>
                <w:rStyle w:val="Hyperlink"/>
                <w:rFonts w:eastAsiaTheme="minorHAnsi"/>
                <w:noProof/>
              </w:rPr>
              <w:t>Mandatory Placement: Misconduct That Requires DAEP Placement</w:t>
            </w:r>
            <w:r w:rsidR="00010678">
              <w:rPr>
                <w:noProof/>
                <w:webHidden/>
              </w:rPr>
              <w:tab/>
            </w:r>
            <w:r w:rsidR="00010678">
              <w:rPr>
                <w:noProof/>
                <w:webHidden/>
              </w:rPr>
              <w:fldChar w:fldCharType="begin"/>
            </w:r>
            <w:r w:rsidR="00010678">
              <w:rPr>
                <w:noProof/>
                <w:webHidden/>
              </w:rPr>
              <w:instrText xml:space="preserve"> PAGEREF _Toc139707287 \h </w:instrText>
            </w:r>
            <w:r w:rsidR="00010678">
              <w:rPr>
                <w:noProof/>
                <w:webHidden/>
              </w:rPr>
            </w:r>
            <w:r w:rsidR="00010678">
              <w:rPr>
                <w:noProof/>
                <w:webHidden/>
              </w:rPr>
              <w:fldChar w:fldCharType="separate"/>
            </w:r>
            <w:r w:rsidR="00010678">
              <w:rPr>
                <w:noProof/>
                <w:webHidden/>
              </w:rPr>
              <w:t>19</w:t>
            </w:r>
            <w:r w:rsidR="00010678">
              <w:rPr>
                <w:noProof/>
                <w:webHidden/>
              </w:rPr>
              <w:fldChar w:fldCharType="end"/>
            </w:r>
          </w:hyperlink>
        </w:p>
        <w:p w14:paraId="21B88786" w14:textId="0AD7FCAE" w:rsidR="00010678" w:rsidRDefault="00F00459">
          <w:pPr>
            <w:pStyle w:val="TOC3"/>
            <w:rPr>
              <w:rFonts w:asciiTheme="minorHAnsi" w:eastAsiaTheme="minorEastAsia" w:hAnsiTheme="minorHAnsi"/>
              <w:noProof/>
              <w:kern w:val="2"/>
              <w:szCs w:val="22"/>
              <w14:ligatures w14:val="standardContextual"/>
            </w:rPr>
          </w:pPr>
          <w:hyperlink w:anchor="_Toc139707288" w:history="1">
            <w:r w:rsidR="00010678" w:rsidRPr="006F07A5">
              <w:rPr>
                <w:rStyle w:val="Hyperlink"/>
                <w:rFonts w:eastAsiaTheme="minorHAnsi"/>
                <w:noProof/>
              </w:rPr>
              <w:t>Sexual Assault and Campus Assignments</w:t>
            </w:r>
            <w:r w:rsidR="00010678">
              <w:rPr>
                <w:noProof/>
                <w:webHidden/>
              </w:rPr>
              <w:tab/>
            </w:r>
            <w:r w:rsidR="00010678">
              <w:rPr>
                <w:noProof/>
                <w:webHidden/>
              </w:rPr>
              <w:fldChar w:fldCharType="begin"/>
            </w:r>
            <w:r w:rsidR="00010678">
              <w:rPr>
                <w:noProof/>
                <w:webHidden/>
              </w:rPr>
              <w:instrText xml:space="preserve"> PAGEREF _Toc139707288 \h </w:instrText>
            </w:r>
            <w:r w:rsidR="00010678">
              <w:rPr>
                <w:noProof/>
                <w:webHidden/>
              </w:rPr>
            </w:r>
            <w:r w:rsidR="00010678">
              <w:rPr>
                <w:noProof/>
                <w:webHidden/>
              </w:rPr>
              <w:fldChar w:fldCharType="separate"/>
            </w:r>
            <w:r w:rsidR="00010678">
              <w:rPr>
                <w:noProof/>
                <w:webHidden/>
              </w:rPr>
              <w:t>20</w:t>
            </w:r>
            <w:r w:rsidR="00010678">
              <w:rPr>
                <w:noProof/>
                <w:webHidden/>
              </w:rPr>
              <w:fldChar w:fldCharType="end"/>
            </w:r>
          </w:hyperlink>
        </w:p>
        <w:p w14:paraId="3F33DD0C" w14:textId="24766DBF" w:rsidR="00010678" w:rsidRDefault="00F00459">
          <w:pPr>
            <w:pStyle w:val="TOC3"/>
            <w:rPr>
              <w:rFonts w:asciiTheme="minorHAnsi" w:eastAsiaTheme="minorEastAsia" w:hAnsiTheme="minorHAnsi"/>
              <w:noProof/>
              <w:kern w:val="2"/>
              <w:szCs w:val="22"/>
              <w14:ligatures w14:val="standardContextual"/>
            </w:rPr>
          </w:pPr>
          <w:hyperlink w:anchor="_Toc139707289"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_Toc139707289 \h </w:instrText>
            </w:r>
            <w:r w:rsidR="00010678">
              <w:rPr>
                <w:noProof/>
                <w:webHidden/>
              </w:rPr>
            </w:r>
            <w:r w:rsidR="00010678">
              <w:rPr>
                <w:noProof/>
                <w:webHidden/>
              </w:rPr>
              <w:fldChar w:fldCharType="separate"/>
            </w:r>
            <w:r w:rsidR="00010678">
              <w:rPr>
                <w:noProof/>
                <w:webHidden/>
              </w:rPr>
              <w:t>20</w:t>
            </w:r>
            <w:r w:rsidR="00010678">
              <w:rPr>
                <w:noProof/>
                <w:webHidden/>
              </w:rPr>
              <w:fldChar w:fldCharType="end"/>
            </w:r>
          </w:hyperlink>
        </w:p>
        <w:p w14:paraId="43B3E622" w14:textId="5F4C70DE" w:rsidR="00010678" w:rsidRDefault="00F00459">
          <w:pPr>
            <w:pStyle w:val="TOC3"/>
            <w:rPr>
              <w:rFonts w:asciiTheme="minorHAnsi" w:eastAsiaTheme="minorEastAsia" w:hAnsiTheme="minorHAnsi"/>
              <w:noProof/>
              <w:kern w:val="2"/>
              <w:szCs w:val="22"/>
              <w14:ligatures w14:val="standardContextual"/>
            </w:rPr>
          </w:pPr>
          <w:hyperlink w:anchor="_Toc139707290" w:history="1">
            <w:r w:rsidR="00010678" w:rsidRPr="006F07A5">
              <w:rPr>
                <w:rStyle w:val="Hyperlink"/>
                <w:rFonts w:eastAsiaTheme="minorHAnsi"/>
                <w:noProof/>
              </w:rPr>
              <w:t>Length of Placement</w:t>
            </w:r>
            <w:r w:rsidR="00010678">
              <w:rPr>
                <w:noProof/>
                <w:webHidden/>
              </w:rPr>
              <w:tab/>
            </w:r>
            <w:r w:rsidR="00010678">
              <w:rPr>
                <w:noProof/>
                <w:webHidden/>
              </w:rPr>
              <w:fldChar w:fldCharType="begin"/>
            </w:r>
            <w:r w:rsidR="00010678">
              <w:rPr>
                <w:noProof/>
                <w:webHidden/>
              </w:rPr>
              <w:instrText xml:space="preserve"> PAGEREF _Toc139707290 \h </w:instrText>
            </w:r>
            <w:r w:rsidR="00010678">
              <w:rPr>
                <w:noProof/>
                <w:webHidden/>
              </w:rPr>
            </w:r>
            <w:r w:rsidR="00010678">
              <w:rPr>
                <w:noProof/>
                <w:webHidden/>
              </w:rPr>
              <w:fldChar w:fldCharType="separate"/>
            </w:r>
            <w:r w:rsidR="00010678">
              <w:rPr>
                <w:noProof/>
                <w:webHidden/>
              </w:rPr>
              <w:t>22</w:t>
            </w:r>
            <w:r w:rsidR="00010678">
              <w:rPr>
                <w:noProof/>
                <w:webHidden/>
              </w:rPr>
              <w:fldChar w:fldCharType="end"/>
            </w:r>
          </w:hyperlink>
        </w:p>
        <w:p w14:paraId="679078D8" w14:textId="744440FA" w:rsidR="00010678" w:rsidRDefault="00F00459">
          <w:pPr>
            <w:pStyle w:val="TOC3"/>
            <w:rPr>
              <w:rFonts w:asciiTheme="minorHAnsi" w:eastAsiaTheme="minorEastAsia" w:hAnsiTheme="minorHAnsi"/>
              <w:noProof/>
              <w:kern w:val="2"/>
              <w:szCs w:val="22"/>
              <w14:ligatures w14:val="standardContextual"/>
            </w:rPr>
          </w:pPr>
          <w:hyperlink w:anchor="_Toc139707291" w:history="1">
            <w:r w:rsidR="00010678" w:rsidRPr="006F07A5">
              <w:rPr>
                <w:rStyle w:val="Hyperlink"/>
                <w:rFonts w:eastAsiaTheme="minorHAnsi"/>
                <w:noProof/>
              </w:rPr>
              <w:t>Appeals</w:t>
            </w:r>
            <w:r w:rsidR="00010678">
              <w:rPr>
                <w:noProof/>
                <w:webHidden/>
              </w:rPr>
              <w:tab/>
            </w:r>
            <w:r w:rsidR="00010678">
              <w:rPr>
                <w:noProof/>
                <w:webHidden/>
              </w:rPr>
              <w:fldChar w:fldCharType="begin"/>
            </w:r>
            <w:r w:rsidR="00010678">
              <w:rPr>
                <w:noProof/>
                <w:webHidden/>
              </w:rPr>
              <w:instrText xml:space="preserve"> PAGEREF _Toc139707291 \h </w:instrText>
            </w:r>
            <w:r w:rsidR="00010678">
              <w:rPr>
                <w:noProof/>
                <w:webHidden/>
              </w:rPr>
            </w:r>
            <w:r w:rsidR="00010678">
              <w:rPr>
                <w:noProof/>
                <w:webHidden/>
              </w:rPr>
              <w:fldChar w:fldCharType="separate"/>
            </w:r>
            <w:r w:rsidR="00010678">
              <w:rPr>
                <w:noProof/>
                <w:webHidden/>
              </w:rPr>
              <w:t>22</w:t>
            </w:r>
            <w:r w:rsidR="00010678">
              <w:rPr>
                <w:noProof/>
                <w:webHidden/>
              </w:rPr>
              <w:fldChar w:fldCharType="end"/>
            </w:r>
          </w:hyperlink>
        </w:p>
        <w:p w14:paraId="2C78F626" w14:textId="726775AB" w:rsidR="00010678" w:rsidRDefault="00F00459">
          <w:pPr>
            <w:pStyle w:val="TOC3"/>
            <w:rPr>
              <w:rFonts w:asciiTheme="minorHAnsi" w:eastAsiaTheme="minorEastAsia" w:hAnsiTheme="minorHAnsi"/>
              <w:noProof/>
              <w:kern w:val="2"/>
              <w:szCs w:val="22"/>
              <w14:ligatures w14:val="standardContextual"/>
            </w:rPr>
          </w:pPr>
          <w:hyperlink w:anchor="_Toc139707292" w:history="1">
            <w:r w:rsidR="00010678" w:rsidRPr="006F07A5">
              <w:rPr>
                <w:rStyle w:val="Hyperlink"/>
                <w:rFonts w:eastAsiaTheme="minorHAnsi"/>
                <w:noProof/>
              </w:rPr>
              <w:t>Restrictions During Placement</w:t>
            </w:r>
            <w:r w:rsidR="00010678">
              <w:rPr>
                <w:noProof/>
                <w:webHidden/>
              </w:rPr>
              <w:tab/>
            </w:r>
            <w:r w:rsidR="00010678">
              <w:rPr>
                <w:noProof/>
                <w:webHidden/>
              </w:rPr>
              <w:fldChar w:fldCharType="begin"/>
            </w:r>
            <w:r w:rsidR="00010678">
              <w:rPr>
                <w:noProof/>
                <w:webHidden/>
              </w:rPr>
              <w:instrText xml:space="preserve"> PAGEREF _Toc139707292 \h </w:instrText>
            </w:r>
            <w:r w:rsidR="00010678">
              <w:rPr>
                <w:noProof/>
                <w:webHidden/>
              </w:rPr>
            </w:r>
            <w:r w:rsidR="00010678">
              <w:rPr>
                <w:noProof/>
                <w:webHidden/>
              </w:rPr>
              <w:fldChar w:fldCharType="separate"/>
            </w:r>
            <w:r w:rsidR="00010678">
              <w:rPr>
                <w:noProof/>
                <w:webHidden/>
              </w:rPr>
              <w:t>23</w:t>
            </w:r>
            <w:r w:rsidR="00010678">
              <w:rPr>
                <w:noProof/>
                <w:webHidden/>
              </w:rPr>
              <w:fldChar w:fldCharType="end"/>
            </w:r>
          </w:hyperlink>
        </w:p>
        <w:p w14:paraId="3787D710" w14:textId="7103C3A2" w:rsidR="00010678" w:rsidRDefault="00F00459">
          <w:pPr>
            <w:pStyle w:val="TOC3"/>
            <w:rPr>
              <w:rFonts w:asciiTheme="minorHAnsi" w:eastAsiaTheme="minorEastAsia" w:hAnsiTheme="minorHAnsi"/>
              <w:noProof/>
              <w:kern w:val="2"/>
              <w:szCs w:val="22"/>
              <w14:ligatures w14:val="standardContextual"/>
            </w:rPr>
          </w:pPr>
          <w:hyperlink w:anchor="_Toc139707293" w:history="1">
            <w:r w:rsidR="00010678" w:rsidRPr="006F07A5">
              <w:rPr>
                <w:rStyle w:val="Hyperlink"/>
                <w:rFonts w:eastAsiaTheme="minorHAnsi"/>
                <w:noProof/>
              </w:rPr>
              <w:t>Placement Review</w:t>
            </w:r>
            <w:r w:rsidR="00010678">
              <w:rPr>
                <w:noProof/>
                <w:webHidden/>
              </w:rPr>
              <w:tab/>
            </w:r>
            <w:r w:rsidR="00010678">
              <w:rPr>
                <w:noProof/>
                <w:webHidden/>
              </w:rPr>
              <w:fldChar w:fldCharType="begin"/>
            </w:r>
            <w:r w:rsidR="00010678">
              <w:rPr>
                <w:noProof/>
                <w:webHidden/>
              </w:rPr>
              <w:instrText xml:space="preserve"> PAGEREF _Toc139707293 \h </w:instrText>
            </w:r>
            <w:r w:rsidR="00010678">
              <w:rPr>
                <w:noProof/>
                <w:webHidden/>
              </w:rPr>
            </w:r>
            <w:r w:rsidR="00010678">
              <w:rPr>
                <w:noProof/>
                <w:webHidden/>
              </w:rPr>
              <w:fldChar w:fldCharType="separate"/>
            </w:r>
            <w:r w:rsidR="00010678">
              <w:rPr>
                <w:noProof/>
                <w:webHidden/>
              </w:rPr>
              <w:t>23</w:t>
            </w:r>
            <w:r w:rsidR="00010678">
              <w:rPr>
                <w:noProof/>
                <w:webHidden/>
              </w:rPr>
              <w:fldChar w:fldCharType="end"/>
            </w:r>
          </w:hyperlink>
        </w:p>
        <w:p w14:paraId="715250AF" w14:textId="78C86C04" w:rsidR="00010678" w:rsidRDefault="00F00459">
          <w:pPr>
            <w:pStyle w:val="TOC3"/>
            <w:rPr>
              <w:rFonts w:asciiTheme="minorHAnsi" w:eastAsiaTheme="minorEastAsia" w:hAnsiTheme="minorHAnsi"/>
              <w:noProof/>
              <w:kern w:val="2"/>
              <w:szCs w:val="22"/>
              <w14:ligatures w14:val="standardContextual"/>
            </w:rPr>
          </w:pPr>
          <w:hyperlink w:anchor="_Toc139707294" w:history="1">
            <w:r w:rsidR="00010678" w:rsidRPr="006F07A5">
              <w:rPr>
                <w:rStyle w:val="Hyperlink"/>
                <w:rFonts w:eastAsiaTheme="minorHAnsi"/>
                <w:noProof/>
              </w:rPr>
              <w:t>Additional Misconduct</w:t>
            </w:r>
            <w:r w:rsidR="00010678">
              <w:rPr>
                <w:noProof/>
                <w:webHidden/>
              </w:rPr>
              <w:tab/>
            </w:r>
            <w:r w:rsidR="00010678">
              <w:rPr>
                <w:noProof/>
                <w:webHidden/>
              </w:rPr>
              <w:fldChar w:fldCharType="begin"/>
            </w:r>
            <w:r w:rsidR="00010678">
              <w:rPr>
                <w:noProof/>
                <w:webHidden/>
              </w:rPr>
              <w:instrText xml:space="preserve"> PAGEREF _Toc139707294 \h </w:instrText>
            </w:r>
            <w:r w:rsidR="00010678">
              <w:rPr>
                <w:noProof/>
                <w:webHidden/>
              </w:rPr>
            </w:r>
            <w:r w:rsidR="00010678">
              <w:rPr>
                <w:noProof/>
                <w:webHidden/>
              </w:rPr>
              <w:fldChar w:fldCharType="separate"/>
            </w:r>
            <w:r w:rsidR="00010678">
              <w:rPr>
                <w:noProof/>
                <w:webHidden/>
              </w:rPr>
              <w:t>24</w:t>
            </w:r>
            <w:r w:rsidR="00010678">
              <w:rPr>
                <w:noProof/>
                <w:webHidden/>
              </w:rPr>
              <w:fldChar w:fldCharType="end"/>
            </w:r>
          </w:hyperlink>
        </w:p>
        <w:p w14:paraId="7DEE3B89" w14:textId="4552561C" w:rsidR="00010678" w:rsidRDefault="00F00459">
          <w:pPr>
            <w:pStyle w:val="TOC3"/>
            <w:rPr>
              <w:rFonts w:asciiTheme="minorHAnsi" w:eastAsiaTheme="minorEastAsia" w:hAnsiTheme="minorHAnsi"/>
              <w:noProof/>
              <w:kern w:val="2"/>
              <w:szCs w:val="22"/>
              <w14:ligatures w14:val="standardContextual"/>
            </w:rPr>
          </w:pPr>
          <w:hyperlink w:anchor="_Toc139707295" w:history="1">
            <w:r w:rsidR="00010678" w:rsidRPr="006F07A5">
              <w:rPr>
                <w:rStyle w:val="Hyperlink"/>
                <w:rFonts w:eastAsiaTheme="minorHAnsi"/>
                <w:noProof/>
              </w:rPr>
              <w:t>Notice of Criminal Proceedings</w:t>
            </w:r>
            <w:r w:rsidR="00010678">
              <w:rPr>
                <w:noProof/>
                <w:webHidden/>
              </w:rPr>
              <w:tab/>
            </w:r>
            <w:r w:rsidR="00010678">
              <w:rPr>
                <w:noProof/>
                <w:webHidden/>
              </w:rPr>
              <w:fldChar w:fldCharType="begin"/>
            </w:r>
            <w:r w:rsidR="00010678">
              <w:rPr>
                <w:noProof/>
                <w:webHidden/>
              </w:rPr>
              <w:instrText xml:space="preserve"> PAGEREF _Toc139707295 \h </w:instrText>
            </w:r>
            <w:r w:rsidR="00010678">
              <w:rPr>
                <w:noProof/>
                <w:webHidden/>
              </w:rPr>
            </w:r>
            <w:r w:rsidR="00010678">
              <w:rPr>
                <w:noProof/>
                <w:webHidden/>
              </w:rPr>
              <w:fldChar w:fldCharType="separate"/>
            </w:r>
            <w:r w:rsidR="00010678">
              <w:rPr>
                <w:noProof/>
                <w:webHidden/>
              </w:rPr>
              <w:t>24</w:t>
            </w:r>
            <w:r w:rsidR="00010678">
              <w:rPr>
                <w:noProof/>
                <w:webHidden/>
              </w:rPr>
              <w:fldChar w:fldCharType="end"/>
            </w:r>
          </w:hyperlink>
        </w:p>
        <w:p w14:paraId="376F019D" w14:textId="70B51379" w:rsidR="00010678" w:rsidRDefault="00F00459">
          <w:pPr>
            <w:pStyle w:val="TOC3"/>
            <w:rPr>
              <w:rFonts w:asciiTheme="minorHAnsi" w:eastAsiaTheme="minorEastAsia" w:hAnsiTheme="minorHAnsi"/>
              <w:noProof/>
              <w:kern w:val="2"/>
              <w:szCs w:val="22"/>
              <w14:ligatures w14:val="standardContextual"/>
            </w:rPr>
          </w:pPr>
          <w:hyperlink w:anchor="_Toc139707296" w:history="1">
            <w:r w:rsidR="00010678" w:rsidRPr="006F07A5">
              <w:rPr>
                <w:rStyle w:val="Hyperlink"/>
                <w:rFonts w:eastAsiaTheme="minorHAnsi"/>
                <w:noProof/>
              </w:rPr>
              <w:t>Withdrawal During Process</w:t>
            </w:r>
            <w:r w:rsidR="00010678">
              <w:rPr>
                <w:noProof/>
                <w:webHidden/>
              </w:rPr>
              <w:tab/>
            </w:r>
            <w:r w:rsidR="00010678">
              <w:rPr>
                <w:noProof/>
                <w:webHidden/>
              </w:rPr>
              <w:fldChar w:fldCharType="begin"/>
            </w:r>
            <w:r w:rsidR="00010678">
              <w:rPr>
                <w:noProof/>
                <w:webHidden/>
              </w:rPr>
              <w:instrText xml:space="preserve"> PAGEREF _Toc139707296 \h </w:instrText>
            </w:r>
            <w:r w:rsidR="00010678">
              <w:rPr>
                <w:noProof/>
                <w:webHidden/>
              </w:rPr>
            </w:r>
            <w:r w:rsidR="00010678">
              <w:rPr>
                <w:noProof/>
                <w:webHidden/>
              </w:rPr>
              <w:fldChar w:fldCharType="separate"/>
            </w:r>
            <w:r w:rsidR="00010678">
              <w:rPr>
                <w:noProof/>
                <w:webHidden/>
              </w:rPr>
              <w:t>24</w:t>
            </w:r>
            <w:r w:rsidR="00010678">
              <w:rPr>
                <w:noProof/>
                <w:webHidden/>
              </w:rPr>
              <w:fldChar w:fldCharType="end"/>
            </w:r>
          </w:hyperlink>
        </w:p>
        <w:p w14:paraId="389DADD7" w14:textId="2F108AA1" w:rsidR="00010678" w:rsidRDefault="00F00459">
          <w:pPr>
            <w:pStyle w:val="TOC3"/>
            <w:rPr>
              <w:rFonts w:asciiTheme="minorHAnsi" w:eastAsiaTheme="minorEastAsia" w:hAnsiTheme="minorHAnsi"/>
              <w:noProof/>
              <w:kern w:val="2"/>
              <w:szCs w:val="22"/>
              <w14:ligatures w14:val="standardContextual"/>
            </w:rPr>
          </w:pPr>
          <w:hyperlink w:anchor="_Toc139707297" w:history="1">
            <w:r w:rsidR="00010678" w:rsidRPr="006F07A5">
              <w:rPr>
                <w:rStyle w:val="Hyperlink"/>
                <w:rFonts w:eastAsiaTheme="minorHAnsi"/>
                <w:noProof/>
              </w:rPr>
              <w:t>Newly Enrolled Students</w:t>
            </w:r>
            <w:r w:rsidR="00010678">
              <w:rPr>
                <w:noProof/>
                <w:webHidden/>
              </w:rPr>
              <w:tab/>
            </w:r>
            <w:r w:rsidR="00010678">
              <w:rPr>
                <w:noProof/>
                <w:webHidden/>
              </w:rPr>
              <w:fldChar w:fldCharType="begin"/>
            </w:r>
            <w:r w:rsidR="00010678">
              <w:rPr>
                <w:noProof/>
                <w:webHidden/>
              </w:rPr>
              <w:instrText xml:space="preserve"> PAGEREF _Toc139707297 \h </w:instrText>
            </w:r>
            <w:r w:rsidR="00010678">
              <w:rPr>
                <w:noProof/>
                <w:webHidden/>
              </w:rPr>
            </w:r>
            <w:r w:rsidR="00010678">
              <w:rPr>
                <w:noProof/>
                <w:webHidden/>
              </w:rPr>
              <w:fldChar w:fldCharType="separate"/>
            </w:r>
            <w:r w:rsidR="00010678">
              <w:rPr>
                <w:noProof/>
                <w:webHidden/>
              </w:rPr>
              <w:t>25</w:t>
            </w:r>
            <w:r w:rsidR="00010678">
              <w:rPr>
                <w:noProof/>
                <w:webHidden/>
              </w:rPr>
              <w:fldChar w:fldCharType="end"/>
            </w:r>
          </w:hyperlink>
        </w:p>
        <w:p w14:paraId="1422E7BA" w14:textId="592CA9A2" w:rsidR="00010678" w:rsidRDefault="00F00459">
          <w:pPr>
            <w:pStyle w:val="TOC3"/>
            <w:rPr>
              <w:rFonts w:asciiTheme="minorHAnsi" w:eastAsiaTheme="minorEastAsia" w:hAnsiTheme="minorHAnsi"/>
              <w:noProof/>
              <w:kern w:val="2"/>
              <w:szCs w:val="22"/>
              <w14:ligatures w14:val="standardContextual"/>
            </w:rPr>
          </w:pPr>
          <w:hyperlink w:anchor="_Toc139707298" w:history="1">
            <w:r w:rsidR="00010678" w:rsidRPr="006F07A5">
              <w:rPr>
                <w:rStyle w:val="Hyperlink"/>
                <w:rFonts w:eastAsiaTheme="minorHAnsi"/>
                <w:noProof/>
              </w:rPr>
              <w:t>Emergency Placement Procedure</w:t>
            </w:r>
            <w:r w:rsidR="00010678">
              <w:rPr>
                <w:noProof/>
                <w:webHidden/>
              </w:rPr>
              <w:tab/>
            </w:r>
            <w:r w:rsidR="00010678">
              <w:rPr>
                <w:noProof/>
                <w:webHidden/>
              </w:rPr>
              <w:fldChar w:fldCharType="begin"/>
            </w:r>
            <w:r w:rsidR="00010678">
              <w:rPr>
                <w:noProof/>
                <w:webHidden/>
              </w:rPr>
              <w:instrText xml:space="preserve"> PAGEREF _Toc139707298 \h </w:instrText>
            </w:r>
            <w:r w:rsidR="00010678">
              <w:rPr>
                <w:noProof/>
                <w:webHidden/>
              </w:rPr>
            </w:r>
            <w:r w:rsidR="00010678">
              <w:rPr>
                <w:noProof/>
                <w:webHidden/>
              </w:rPr>
              <w:fldChar w:fldCharType="separate"/>
            </w:r>
            <w:r w:rsidR="00010678">
              <w:rPr>
                <w:noProof/>
                <w:webHidden/>
              </w:rPr>
              <w:t>25</w:t>
            </w:r>
            <w:r w:rsidR="00010678">
              <w:rPr>
                <w:noProof/>
                <w:webHidden/>
              </w:rPr>
              <w:fldChar w:fldCharType="end"/>
            </w:r>
          </w:hyperlink>
        </w:p>
        <w:p w14:paraId="1A207D26" w14:textId="358DEADD" w:rsidR="00010678" w:rsidRDefault="00F00459">
          <w:pPr>
            <w:pStyle w:val="TOC3"/>
            <w:rPr>
              <w:rFonts w:asciiTheme="minorHAnsi" w:eastAsiaTheme="minorEastAsia" w:hAnsiTheme="minorHAnsi"/>
              <w:noProof/>
              <w:kern w:val="2"/>
              <w:szCs w:val="22"/>
              <w14:ligatures w14:val="standardContextual"/>
            </w:rPr>
          </w:pPr>
          <w:hyperlink w:anchor="_Toc139707299" w:history="1">
            <w:r w:rsidR="00010678" w:rsidRPr="006F07A5">
              <w:rPr>
                <w:rStyle w:val="Hyperlink"/>
                <w:rFonts w:eastAsiaTheme="minorHAnsi"/>
                <w:noProof/>
              </w:rPr>
              <w:t>Transition Services</w:t>
            </w:r>
            <w:r w:rsidR="00010678">
              <w:rPr>
                <w:noProof/>
                <w:webHidden/>
              </w:rPr>
              <w:tab/>
            </w:r>
            <w:r w:rsidR="00010678">
              <w:rPr>
                <w:noProof/>
                <w:webHidden/>
              </w:rPr>
              <w:fldChar w:fldCharType="begin"/>
            </w:r>
            <w:r w:rsidR="00010678">
              <w:rPr>
                <w:noProof/>
                <w:webHidden/>
              </w:rPr>
              <w:instrText xml:space="preserve"> PAGEREF _Toc139707299 \h </w:instrText>
            </w:r>
            <w:r w:rsidR="00010678">
              <w:rPr>
                <w:noProof/>
                <w:webHidden/>
              </w:rPr>
            </w:r>
            <w:r w:rsidR="00010678">
              <w:rPr>
                <w:noProof/>
                <w:webHidden/>
              </w:rPr>
              <w:fldChar w:fldCharType="separate"/>
            </w:r>
            <w:r w:rsidR="00010678">
              <w:rPr>
                <w:noProof/>
                <w:webHidden/>
              </w:rPr>
              <w:t>25</w:t>
            </w:r>
            <w:r w:rsidR="00010678">
              <w:rPr>
                <w:noProof/>
                <w:webHidden/>
              </w:rPr>
              <w:fldChar w:fldCharType="end"/>
            </w:r>
          </w:hyperlink>
        </w:p>
        <w:p w14:paraId="6B6DE595" w14:textId="43501007" w:rsidR="00010678" w:rsidRDefault="00F00459">
          <w:pPr>
            <w:pStyle w:val="TOC2"/>
            <w:rPr>
              <w:rFonts w:asciiTheme="minorHAnsi" w:eastAsiaTheme="minorEastAsia" w:hAnsiTheme="minorHAnsi"/>
              <w:b w:val="0"/>
              <w:noProof/>
              <w:kern w:val="2"/>
              <w:szCs w:val="22"/>
              <w14:ligatures w14:val="standardContextual"/>
            </w:rPr>
          </w:pPr>
          <w:hyperlink w:anchor="_Toc139707300" w:history="1">
            <w:r w:rsidR="00010678" w:rsidRPr="006F07A5">
              <w:rPr>
                <w:rStyle w:val="Hyperlink"/>
                <w:rFonts w:eastAsiaTheme="minorHAnsi"/>
                <w:noProof/>
              </w:rPr>
              <w:t>Placement and/or Expulsion for Certain Offenses</w:t>
            </w:r>
            <w:r w:rsidR="00010678">
              <w:rPr>
                <w:noProof/>
                <w:webHidden/>
              </w:rPr>
              <w:tab/>
            </w:r>
            <w:r w:rsidR="00010678">
              <w:rPr>
                <w:noProof/>
                <w:webHidden/>
              </w:rPr>
              <w:fldChar w:fldCharType="begin"/>
            </w:r>
            <w:r w:rsidR="00010678">
              <w:rPr>
                <w:noProof/>
                <w:webHidden/>
              </w:rPr>
              <w:instrText xml:space="preserve"> PAGEREF _Toc139707300 \h </w:instrText>
            </w:r>
            <w:r w:rsidR="00010678">
              <w:rPr>
                <w:noProof/>
                <w:webHidden/>
              </w:rPr>
            </w:r>
            <w:r w:rsidR="00010678">
              <w:rPr>
                <w:noProof/>
                <w:webHidden/>
              </w:rPr>
              <w:fldChar w:fldCharType="separate"/>
            </w:r>
            <w:r w:rsidR="00010678">
              <w:rPr>
                <w:noProof/>
                <w:webHidden/>
              </w:rPr>
              <w:t>26</w:t>
            </w:r>
            <w:r w:rsidR="00010678">
              <w:rPr>
                <w:noProof/>
                <w:webHidden/>
              </w:rPr>
              <w:fldChar w:fldCharType="end"/>
            </w:r>
          </w:hyperlink>
        </w:p>
        <w:p w14:paraId="720D699B" w14:textId="0DED4500" w:rsidR="00010678" w:rsidRDefault="00F00459">
          <w:pPr>
            <w:pStyle w:val="TOC3"/>
            <w:rPr>
              <w:rFonts w:asciiTheme="minorHAnsi" w:eastAsiaTheme="minorEastAsia" w:hAnsiTheme="minorHAnsi"/>
              <w:noProof/>
              <w:kern w:val="2"/>
              <w:szCs w:val="22"/>
              <w14:ligatures w14:val="standardContextual"/>
            </w:rPr>
          </w:pPr>
          <w:hyperlink w:anchor="_Toc139707301" w:history="1">
            <w:r w:rsidR="00010678" w:rsidRPr="006F07A5">
              <w:rPr>
                <w:rStyle w:val="Hyperlink"/>
                <w:rFonts w:eastAsiaTheme="minorHAnsi"/>
                <w:noProof/>
              </w:rPr>
              <w:t>Registered Sex Offenders</w:t>
            </w:r>
            <w:r w:rsidR="00010678">
              <w:rPr>
                <w:noProof/>
                <w:webHidden/>
              </w:rPr>
              <w:tab/>
            </w:r>
            <w:r w:rsidR="00010678">
              <w:rPr>
                <w:noProof/>
                <w:webHidden/>
              </w:rPr>
              <w:fldChar w:fldCharType="begin"/>
            </w:r>
            <w:r w:rsidR="00010678">
              <w:rPr>
                <w:noProof/>
                <w:webHidden/>
              </w:rPr>
              <w:instrText xml:space="preserve"> PAGEREF _Toc139707301 \h </w:instrText>
            </w:r>
            <w:r w:rsidR="00010678">
              <w:rPr>
                <w:noProof/>
                <w:webHidden/>
              </w:rPr>
            </w:r>
            <w:r w:rsidR="00010678">
              <w:rPr>
                <w:noProof/>
                <w:webHidden/>
              </w:rPr>
              <w:fldChar w:fldCharType="separate"/>
            </w:r>
            <w:r w:rsidR="00010678">
              <w:rPr>
                <w:noProof/>
                <w:webHidden/>
              </w:rPr>
              <w:t>26</w:t>
            </w:r>
            <w:r w:rsidR="00010678">
              <w:rPr>
                <w:noProof/>
                <w:webHidden/>
              </w:rPr>
              <w:fldChar w:fldCharType="end"/>
            </w:r>
          </w:hyperlink>
        </w:p>
        <w:p w14:paraId="07994F7B" w14:textId="750BA4FD" w:rsidR="00010678" w:rsidRDefault="00F00459">
          <w:pPr>
            <w:pStyle w:val="TOC3"/>
            <w:rPr>
              <w:rFonts w:asciiTheme="minorHAnsi" w:eastAsiaTheme="minorEastAsia" w:hAnsiTheme="minorHAnsi"/>
              <w:noProof/>
              <w:kern w:val="2"/>
              <w:szCs w:val="22"/>
              <w14:ligatures w14:val="standardContextual"/>
            </w:rPr>
          </w:pPr>
          <w:hyperlink w:anchor="_Toc139707302" w:history="1">
            <w:r w:rsidR="00010678" w:rsidRPr="006F07A5">
              <w:rPr>
                <w:rStyle w:val="Hyperlink"/>
                <w:rFonts w:eastAsiaTheme="minorHAnsi"/>
                <w:noProof/>
              </w:rPr>
              <w:t>Certain Felonies</w:t>
            </w:r>
            <w:r w:rsidR="00010678">
              <w:rPr>
                <w:noProof/>
                <w:webHidden/>
              </w:rPr>
              <w:tab/>
            </w:r>
            <w:r w:rsidR="00010678">
              <w:rPr>
                <w:noProof/>
                <w:webHidden/>
              </w:rPr>
              <w:fldChar w:fldCharType="begin"/>
            </w:r>
            <w:r w:rsidR="00010678">
              <w:rPr>
                <w:noProof/>
                <w:webHidden/>
              </w:rPr>
              <w:instrText xml:space="preserve"> PAGEREF _Toc139707302 \h </w:instrText>
            </w:r>
            <w:r w:rsidR="00010678">
              <w:rPr>
                <w:noProof/>
                <w:webHidden/>
              </w:rPr>
            </w:r>
            <w:r w:rsidR="00010678">
              <w:rPr>
                <w:noProof/>
                <w:webHidden/>
              </w:rPr>
              <w:fldChar w:fldCharType="separate"/>
            </w:r>
            <w:r w:rsidR="00010678">
              <w:rPr>
                <w:noProof/>
                <w:webHidden/>
              </w:rPr>
              <w:t>26</w:t>
            </w:r>
            <w:r w:rsidR="00010678">
              <w:rPr>
                <w:noProof/>
                <w:webHidden/>
              </w:rPr>
              <w:fldChar w:fldCharType="end"/>
            </w:r>
          </w:hyperlink>
        </w:p>
        <w:p w14:paraId="1F8AD204" w14:textId="56E3891A" w:rsidR="00010678" w:rsidRDefault="00F00459">
          <w:pPr>
            <w:pStyle w:val="TOC2"/>
            <w:rPr>
              <w:rFonts w:asciiTheme="minorHAnsi" w:eastAsiaTheme="minorEastAsia" w:hAnsiTheme="minorHAnsi"/>
              <w:b w:val="0"/>
              <w:noProof/>
              <w:kern w:val="2"/>
              <w:szCs w:val="22"/>
              <w14:ligatures w14:val="standardContextual"/>
            </w:rPr>
          </w:pPr>
          <w:hyperlink w:anchor="_Toc139707303" w:history="1">
            <w:r w:rsidR="00010678" w:rsidRPr="006F07A5">
              <w:rPr>
                <w:rStyle w:val="Hyperlink"/>
                <w:rFonts w:eastAsiaTheme="minorHAnsi"/>
                <w:noProof/>
              </w:rPr>
              <w:t>Expulsion</w:t>
            </w:r>
            <w:r w:rsidR="00010678">
              <w:rPr>
                <w:noProof/>
                <w:webHidden/>
              </w:rPr>
              <w:tab/>
            </w:r>
            <w:r w:rsidR="00010678">
              <w:rPr>
                <w:noProof/>
                <w:webHidden/>
              </w:rPr>
              <w:fldChar w:fldCharType="begin"/>
            </w:r>
            <w:r w:rsidR="00010678">
              <w:rPr>
                <w:noProof/>
                <w:webHidden/>
              </w:rPr>
              <w:instrText xml:space="preserve"> PAGEREF _Toc139707303 \h </w:instrText>
            </w:r>
            <w:r w:rsidR="00010678">
              <w:rPr>
                <w:noProof/>
                <w:webHidden/>
              </w:rPr>
            </w:r>
            <w:r w:rsidR="00010678">
              <w:rPr>
                <w:noProof/>
                <w:webHidden/>
              </w:rPr>
              <w:fldChar w:fldCharType="separate"/>
            </w:r>
            <w:r w:rsidR="00010678">
              <w:rPr>
                <w:noProof/>
                <w:webHidden/>
              </w:rPr>
              <w:t>29</w:t>
            </w:r>
            <w:r w:rsidR="00010678">
              <w:rPr>
                <w:noProof/>
                <w:webHidden/>
              </w:rPr>
              <w:fldChar w:fldCharType="end"/>
            </w:r>
          </w:hyperlink>
        </w:p>
        <w:p w14:paraId="2BA79D00" w14:textId="763D6B46" w:rsidR="00010678" w:rsidRDefault="00F00459">
          <w:pPr>
            <w:pStyle w:val="TOC3"/>
            <w:rPr>
              <w:rFonts w:asciiTheme="minorHAnsi" w:eastAsiaTheme="minorEastAsia" w:hAnsiTheme="minorHAnsi"/>
              <w:noProof/>
              <w:kern w:val="2"/>
              <w:szCs w:val="22"/>
              <w14:ligatures w14:val="standardContextual"/>
            </w:rPr>
          </w:pPr>
          <w:hyperlink w:anchor="_Toc139707304" w:history="1">
            <w:r w:rsidR="00010678" w:rsidRPr="006F07A5">
              <w:rPr>
                <w:rStyle w:val="Hyperlink"/>
                <w:rFonts w:eastAsiaTheme="minorHAnsi"/>
                <w:noProof/>
              </w:rPr>
              <w:t>Discretionary Expulsion: Misconduct That May Result in Expulsion</w:t>
            </w:r>
            <w:r w:rsidR="00010678">
              <w:rPr>
                <w:noProof/>
                <w:webHidden/>
              </w:rPr>
              <w:tab/>
            </w:r>
            <w:r w:rsidR="00010678">
              <w:rPr>
                <w:noProof/>
                <w:webHidden/>
              </w:rPr>
              <w:fldChar w:fldCharType="begin"/>
            </w:r>
            <w:r w:rsidR="00010678">
              <w:rPr>
                <w:noProof/>
                <w:webHidden/>
              </w:rPr>
              <w:instrText xml:space="preserve"> PAGEREF _Toc139707304 \h </w:instrText>
            </w:r>
            <w:r w:rsidR="00010678">
              <w:rPr>
                <w:noProof/>
                <w:webHidden/>
              </w:rPr>
            </w:r>
            <w:r w:rsidR="00010678">
              <w:rPr>
                <w:noProof/>
                <w:webHidden/>
              </w:rPr>
              <w:fldChar w:fldCharType="separate"/>
            </w:r>
            <w:r w:rsidR="00010678">
              <w:rPr>
                <w:noProof/>
                <w:webHidden/>
              </w:rPr>
              <w:t>29</w:t>
            </w:r>
            <w:r w:rsidR="00010678">
              <w:rPr>
                <w:noProof/>
                <w:webHidden/>
              </w:rPr>
              <w:fldChar w:fldCharType="end"/>
            </w:r>
          </w:hyperlink>
        </w:p>
        <w:p w14:paraId="583ECFA8" w14:textId="25BA001B" w:rsidR="00010678" w:rsidRDefault="00F00459">
          <w:pPr>
            <w:pStyle w:val="TOC3"/>
            <w:rPr>
              <w:rFonts w:asciiTheme="minorHAnsi" w:eastAsiaTheme="minorEastAsia" w:hAnsiTheme="minorHAnsi"/>
              <w:noProof/>
              <w:kern w:val="2"/>
              <w:szCs w:val="22"/>
              <w14:ligatures w14:val="standardContextual"/>
            </w:rPr>
          </w:pPr>
          <w:hyperlink w:anchor="_Toc139707305" w:history="1">
            <w:r w:rsidR="00010678" w:rsidRPr="006F07A5">
              <w:rPr>
                <w:rStyle w:val="Hyperlink"/>
                <w:rFonts w:eastAsiaTheme="minorHAnsi"/>
                <w:noProof/>
              </w:rPr>
              <w:t>Mandatory Expulsion: Misconduct That Requires Expulsion</w:t>
            </w:r>
            <w:r w:rsidR="00010678">
              <w:rPr>
                <w:noProof/>
                <w:webHidden/>
              </w:rPr>
              <w:tab/>
            </w:r>
            <w:r w:rsidR="00010678">
              <w:rPr>
                <w:noProof/>
                <w:webHidden/>
              </w:rPr>
              <w:fldChar w:fldCharType="begin"/>
            </w:r>
            <w:r w:rsidR="00010678">
              <w:rPr>
                <w:noProof/>
                <w:webHidden/>
              </w:rPr>
              <w:instrText xml:space="preserve"> PAGEREF _Toc139707305 \h </w:instrText>
            </w:r>
            <w:r w:rsidR="00010678">
              <w:rPr>
                <w:noProof/>
                <w:webHidden/>
              </w:rPr>
            </w:r>
            <w:r w:rsidR="00010678">
              <w:rPr>
                <w:noProof/>
                <w:webHidden/>
              </w:rPr>
              <w:fldChar w:fldCharType="separate"/>
            </w:r>
            <w:r w:rsidR="00010678">
              <w:rPr>
                <w:noProof/>
                <w:webHidden/>
              </w:rPr>
              <w:t>31</w:t>
            </w:r>
            <w:r w:rsidR="00010678">
              <w:rPr>
                <w:noProof/>
                <w:webHidden/>
              </w:rPr>
              <w:fldChar w:fldCharType="end"/>
            </w:r>
          </w:hyperlink>
        </w:p>
        <w:p w14:paraId="7CB144E2" w14:textId="08B34098" w:rsidR="00010678" w:rsidRDefault="00F00459">
          <w:pPr>
            <w:pStyle w:val="TOC3"/>
            <w:rPr>
              <w:rFonts w:asciiTheme="minorHAnsi" w:eastAsiaTheme="minorEastAsia" w:hAnsiTheme="minorHAnsi"/>
              <w:noProof/>
              <w:kern w:val="2"/>
              <w:szCs w:val="22"/>
              <w14:ligatures w14:val="standardContextual"/>
            </w:rPr>
          </w:pPr>
          <w:hyperlink w:anchor="_Toc139707306" w:history="1">
            <w:r w:rsidR="00010678" w:rsidRPr="006F07A5">
              <w:rPr>
                <w:rStyle w:val="Hyperlink"/>
                <w:rFonts w:eastAsiaTheme="minorHAnsi"/>
                <w:noProof/>
              </w:rPr>
              <w:t>Under Age Ten</w:t>
            </w:r>
            <w:r w:rsidR="00010678">
              <w:rPr>
                <w:noProof/>
                <w:webHidden/>
              </w:rPr>
              <w:tab/>
            </w:r>
            <w:r w:rsidR="00010678">
              <w:rPr>
                <w:noProof/>
                <w:webHidden/>
              </w:rPr>
              <w:fldChar w:fldCharType="begin"/>
            </w:r>
            <w:r w:rsidR="00010678">
              <w:rPr>
                <w:noProof/>
                <w:webHidden/>
              </w:rPr>
              <w:instrText xml:space="preserve"> PAGEREF _Toc139707306 \h </w:instrText>
            </w:r>
            <w:r w:rsidR="00010678">
              <w:rPr>
                <w:noProof/>
                <w:webHidden/>
              </w:rPr>
            </w:r>
            <w:r w:rsidR="00010678">
              <w:rPr>
                <w:noProof/>
                <w:webHidden/>
              </w:rPr>
              <w:fldChar w:fldCharType="separate"/>
            </w:r>
            <w:r w:rsidR="00010678">
              <w:rPr>
                <w:noProof/>
                <w:webHidden/>
              </w:rPr>
              <w:t>32</w:t>
            </w:r>
            <w:r w:rsidR="00010678">
              <w:rPr>
                <w:noProof/>
                <w:webHidden/>
              </w:rPr>
              <w:fldChar w:fldCharType="end"/>
            </w:r>
          </w:hyperlink>
        </w:p>
        <w:p w14:paraId="37AC7EAC" w14:textId="211B767F" w:rsidR="00010678" w:rsidRDefault="00F00459">
          <w:pPr>
            <w:pStyle w:val="TOC3"/>
            <w:rPr>
              <w:rFonts w:asciiTheme="minorHAnsi" w:eastAsiaTheme="minorEastAsia" w:hAnsiTheme="minorHAnsi"/>
              <w:noProof/>
              <w:kern w:val="2"/>
              <w:szCs w:val="22"/>
              <w14:ligatures w14:val="standardContextual"/>
            </w:rPr>
          </w:pPr>
          <w:hyperlink w:anchor="_Toc139707307"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_Toc139707307 \h </w:instrText>
            </w:r>
            <w:r w:rsidR="00010678">
              <w:rPr>
                <w:noProof/>
                <w:webHidden/>
              </w:rPr>
            </w:r>
            <w:r w:rsidR="00010678">
              <w:rPr>
                <w:noProof/>
                <w:webHidden/>
              </w:rPr>
              <w:fldChar w:fldCharType="separate"/>
            </w:r>
            <w:r w:rsidR="00010678">
              <w:rPr>
                <w:noProof/>
                <w:webHidden/>
              </w:rPr>
              <w:t>32</w:t>
            </w:r>
            <w:r w:rsidR="00010678">
              <w:rPr>
                <w:noProof/>
                <w:webHidden/>
              </w:rPr>
              <w:fldChar w:fldCharType="end"/>
            </w:r>
          </w:hyperlink>
        </w:p>
        <w:p w14:paraId="6F846DF7" w14:textId="44238669" w:rsidR="00010678" w:rsidRDefault="00F00459">
          <w:pPr>
            <w:pStyle w:val="TOC3"/>
            <w:rPr>
              <w:rFonts w:asciiTheme="minorHAnsi" w:eastAsiaTheme="minorEastAsia" w:hAnsiTheme="minorHAnsi"/>
              <w:noProof/>
              <w:kern w:val="2"/>
              <w:szCs w:val="22"/>
              <w14:ligatures w14:val="standardContextual"/>
            </w:rPr>
          </w:pPr>
          <w:hyperlink w:anchor="_Toc139707308" w:history="1">
            <w:r w:rsidR="00010678" w:rsidRPr="006F07A5">
              <w:rPr>
                <w:rStyle w:val="Hyperlink"/>
                <w:rFonts w:eastAsiaTheme="minorHAnsi"/>
                <w:noProof/>
              </w:rPr>
              <w:t>Length of Expulsion</w:t>
            </w:r>
            <w:r w:rsidR="00010678">
              <w:rPr>
                <w:noProof/>
                <w:webHidden/>
              </w:rPr>
              <w:tab/>
            </w:r>
            <w:r w:rsidR="00010678">
              <w:rPr>
                <w:noProof/>
                <w:webHidden/>
              </w:rPr>
              <w:fldChar w:fldCharType="begin"/>
            </w:r>
            <w:r w:rsidR="00010678">
              <w:rPr>
                <w:noProof/>
                <w:webHidden/>
              </w:rPr>
              <w:instrText xml:space="preserve"> PAGEREF _Toc139707308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467B82A2" w14:textId="10D76BD3" w:rsidR="00010678" w:rsidRDefault="00F00459">
          <w:pPr>
            <w:pStyle w:val="TOC3"/>
            <w:rPr>
              <w:rFonts w:asciiTheme="minorHAnsi" w:eastAsiaTheme="minorEastAsia" w:hAnsiTheme="minorHAnsi"/>
              <w:noProof/>
              <w:kern w:val="2"/>
              <w:szCs w:val="22"/>
              <w14:ligatures w14:val="standardContextual"/>
            </w:rPr>
          </w:pPr>
          <w:hyperlink w:anchor="_Toc139707309" w:history="1">
            <w:r w:rsidR="00010678" w:rsidRPr="006F07A5">
              <w:rPr>
                <w:rStyle w:val="Hyperlink"/>
                <w:rFonts w:eastAsiaTheme="minorHAnsi"/>
                <w:noProof/>
              </w:rPr>
              <w:t>Withdrawal During Process</w:t>
            </w:r>
            <w:r w:rsidR="00010678">
              <w:rPr>
                <w:noProof/>
                <w:webHidden/>
              </w:rPr>
              <w:tab/>
            </w:r>
            <w:r w:rsidR="00010678">
              <w:rPr>
                <w:noProof/>
                <w:webHidden/>
              </w:rPr>
              <w:fldChar w:fldCharType="begin"/>
            </w:r>
            <w:r w:rsidR="00010678">
              <w:rPr>
                <w:noProof/>
                <w:webHidden/>
              </w:rPr>
              <w:instrText xml:space="preserve"> PAGEREF _Toc139707309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0B4F5BE5" w14:textId="63E72A33" w:rsidR="00010678" w:rsidRDefault="00F00459">
          <w:pPr>
            <w:pStyle w:val="TOC3"/>
            <w:rPr>
              <w:rFonts w:asciiTheme="minorHAnsi" w:eastAsiaTheme="minorEastAsia" w:hAnsiTheme="minorHAnsi"/>
              <w:noProof/>
              <w:kern w:val="2"/>
              <w:szCs w:val="22"/>
              <w14:ligatures w14:val="standardContextual"/>
            </w:rPr>
          </w:pPr>
          <w:hyperlink w:anchor="_Toc139707310" w:history="1">
            <w:r w:rsidR="00010678" w:rsidRPr="006F07A5">
              <w:rPr>
                <w:rStyle w:val="Hyperlink"/>
                <w:rFonts w:eastAsiaTheme="minorHAnsi"/>
                <w:noProof/>
              </w:rPr>
              <w:t>Additional Misconduct</w:t>
            </w:r>
            <w:r w:rsidR="00010678">
              <w:rPr>
                <w:noProof/>
                <w:webHidden/>
              </w:rPr>
              <w:tab/>
            </w:r>
            <w:r w:rsidR="00010678">
              <w:rPr>
                <w:noProof/>
                <w:webHidden/>
              </w:rPr>
              <w:fldChar w:fldCharType="begin"/>
            </w:r>
            <w:r w:rsidR="00010678">
              <w:rPr>
                <w:noProof/>
                <w:webHidden/>
              </w:rPr>
              <w:instrText xml:space="preserve"> PAGEREF _Toc139707310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7E8507E6" w14:textId="27C8D2C0" w:rsidR="00010678" w:rsidRDefault="00F00459">
          <w:pPr>
            <w:pStyle w:val="TOC3"/>
            <w:rPr>
              <w:rFonts w:asciiTheme="minorHAnsi" w:eastAsiaTheme="minorEastAsia" w:hAnsiTheme="minorHAnsi"/>
              <w:noProof/>
              <w:kern w:val="2"/>
              <w:szCs w:val="22"/>
              <w14:ligatures w14:val="standardContextual"/>
            </w:rPr>
          </w:pPr>
          <w:hyperlink w:anchor="_Toc139707311" w:history="1">
            <w:r w:rsidR="00010678" w:rsidRPr="006F07A5">
              <w:rPr>
                <w:rStyle w:val="Hyperlink"/>
                <w:rFonts w:eastAsiaTheme="minorHAnsi"/>
                <w:noProof/>
              </w:rPr>
              <w:t>Restrictions During Expulsion</w:t>
            </w:r>
            <w:r w:rsidR="00010678">
              <w:rPr>
                <w:noProof/>
                <w:webHidden/>
              </w:rPr>
              <w:tab/>
            </w:r>
            <w:r w:rsidR="00010678">
              <w:rPr>
                <w:noProof/>
                <w:webHidden/>
              </w:rPr>
              <w:fldChar w:fldCharType="begin"/>
            </w:r>
            <w:r w:rsidR="00010678">
              <w:rPr>
                <w:noProof/>
                <w:webHidden/>
              </w:rPr>
              <w:instrText xml:space="preserve"> PAGEREF _Toc139707311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508D0D19" w14:textId="73825A92" w:rsidR="00010678" w:rsidRDefault="00F00459">
          <w:pPr>
            <w:pStyle w:val="TOC3"/>
            <w:rPr>
              <w:rFonts w:asciiTheme="minorHAnsi" w:eastAsiaTheme="minorEastAsia" w:hAnsiTheme="minorHAnsi"/>
              <w:noProof/>
              <w:kern w:val="2"/>
              <w:szCs w:val="22"/>
              <w14:ligatures w14:val="standardContextual"/>
            </w:rPr>
          </w:pPr>
          <w:hyperlink w:anchor="_Toc139707312" w:history="1">
            <w:r w:rsidR="00010678" w:rsidRPr="006F07A5">
              <w:rPr>
                <w:rStyle w:val="Hyperlink"/>
                <w:rFonts w:eastAsiaTheme="minorHAnsi"/>
                <w:noProof/>
              </w:rPr>
              <w:t>Newly Enrolled Students</w:t>
            </w:r>
            <w:r w:rsidR="00010678">
              <w:rPr>
                <w:noProof/>
                <w:webHidden/>
              </w:rPr>
              <w:tab/>
            </w:r>
            <w:r w:rsidR="00010678">
              <w:rPr>
                <w:noProof/>
                <w:webHidden/>
              </w:rPr>
              <w:fldChar w:fldCharType="begin"/>
            </w:r>
            <w:r w:rsidR="00010678">
              <w:rPr>
                <w:noProof/>
                <w:webHidden/>
              </w:rPr>
              <w:instrText xml:space="preserve"> PAGEREF _Toc139707312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4E3C4C60" w14:textId="4BFA491C" w:rsidR="00010678" w:rsidRDefault="00F00459">
          <w:pPr>
            <w:pStyle w:val="TOC3"/>
            <w:rPr>
              <w:rFonts w:asciiTheme="minorHAnsi" w:eastAsiaTheme="minorEastAsia" w:hAnsiTheme="minorHAnsi"/>
              <w:noProof/>
              <w:kern w:val="2"/>
              <w:szCs w:val="22"/>
              <w14:ligatures w14:val="standardContextual"/>
            </w:rPr>
          </w:pPr>
          <w:hyperlink w:anchor="_Toc139707313" w:history="1">
            <w:r w:rsidR="00010678" w:rsidRPr="006F07A5">
              <w:rPr>
                <w:rStyle w:val="Hyperlink"/>
                <w:rFonts w:eastAsiaTheme="minorHAnsi"/>
                <w:noProof/>
              </w:rPr>
              <w:t>Emergency Expulsion Procedures</w:t>
            </w:r>
            <w:r w:rsidR="00010678">
              <w:rPr>
                <w:noProof/>
                <w:webHidden/>
              </w:rPr>
              <w:tab/>
            </w:r>
            <w:r w:rsidR="00010678">
              <w:rPr>
                <w:noProof/>
                <w:webHidden/>
              </w:rPr>
              <w:fldChar w:fldCharType="begin"/>
            </w:r>
            <w:r w:rsidR="00010678">
              <w:rPr>
                <w:noProof/>
                <w:webHidden/>
              </w:rPr>
              <w:instrText xml:space="preserve"> PAGEREF _Toc139707313 \h </w:instrText>
            </w:r>
            <w:r w:rsidR="00010678">
              <w:rPr>
                <w:noProof/>
                <w:webHidden/>
              </w:rPr>
            </w:r>
            <w:r w:rsidR="00010678">
              <w:rPr>
                <w:noProof/>
                <w:webHidden/>
              </w:rPr>
              <w:fldChar w:fldCharType="separate"/>
            </w:r>
            <w:r w:rsidR="00010678">
              <w:rPr>
                <w:noProof/>
                <w:webHidden/>
              </w:rPr>
              <w:t>35</w:t>
            </w:r>
            <w:r w:rsidR="00010678">
              <w:rPr>
                <w:noProof/>
                <w:webHidden/>
              </w:rPr>
              <w:fldChar w:fldCharType="end"/>
            </w:r>
          </w:hyperlink>
        </w:p>
        <w:p w14:paraId="7A4AE5F9" w14:textId="14C1B7B6" w:rsidR="00010678" w:rsidRDefault="00F00459">
          <w:pPr>
            <w:pStyle w:val="TOC3"/>
            <w:rPr>
              <w:rFonts w:asciiTheme="minorHAnsi" w:eastAsiaTheme="minorEastAsia" w:hAnsiTheme="minorHAnsi"/>
              <w:noProof/>
              <w:kern w:val="2"/>
              <w:szCs w:val="22"/>
              <w14:ligatures w14:val="standardContextual"/>
            </w:rPr>
          </w:pPr>
          <w:hyperlink w:anchor="_Toc139707314" w:history="1">
            <w:r w:rsidR="00010678" w:rsidRPr="006F07A5">
              <w:rPr>
                <w:rStyle w:val="Hyperlink"/>
                <w:rFonts w:eastAsiaTheme="minorHAnsi"/>
                <w:noProof/>
              </w:rPr>
              <w:t>DAEP Placement of Expelled Students</w:t>
            </w:r>
            <w:r w:rsidR="00010678">
              <w:rPr>
                <w:noProof/>
                <w:webHidden/>
              </w:rPr>
              <w:tab/>
            </w:r>
            <w:r w:rsidR="00010678">
              <w:rPr>
                <w:noProof/>
                <w:webHidden/>
              </w:rPr>
              <w:fldChar w:fldCharType="begin"/>
            </w:r>
            <w:r w:rsidR="00010678">
              <w:rPr>
                <w:noProof/>
                <w:webHidden/>
              </w:rPr>
              <w:instrText xml:space="preserve"> PAGEREF _Toc139707314 \h </w:instrText>
            </w:r>
            <w:r w:rsidR="00010678">
              <w:rPr>
                <w:noProof/>
                <w:webHidden/>
              </w:rPr>
            </w:r>
            <w:r w:rsidR="00010678">
              <w:rPr>
                <w:noProof/>
                <w:webHidden/>
              </w:rPr>
              <w:fldChar w:fldCharType="separate"/>
            </w:r>
            <w:r w:rsidR="00010678">
              <w:rPr>
                <w:noProof/>
                <w:webHidden/>
              </w:rPr>
              <w:t>35</w:t>
            </w:r>
            <w:r w:rsidR="00010678">
              <w:rPr>
                <w:noProof/>
                <w:webHidden/>
              </w:rPr>
              <w:fldChar w:fldCharType="end"/>
            </w:r>
          </w:hyperlink>
        </w:p>
        <w:p w14:paraId="26657F43" w14:textId="463F3D98" w:rsidR="00010678" w:rsidRDefault="00F00459">
          <w:pPr>
            <w:pStyle w:val="TOC3"/>
            <w:rPr>
              <w:rFonts w:asciiTheme="minorHAnsi" w:eastAsiaTheme="minorEastAsia" w:hAnsiTheme="minorHAnsi"/>
              <w:noProof/>
              <w:kern w:val="2"/>
              <w:szCs w:val="22"/>
              <w14:ligatures w14:val="standardContextual"/>
            </w:rPr>
          </w:pPr>
          <w:hyperlink w:anchor="_Toc139707315" w:history="1">
            <w:r w:rsidR="00010678" w:rsidRPr="006F07A5">
              <w:rPr>
                <w:rStyle w:val="Hyperlink"/>
                <w:rFonts w:eastAsiaTheme="minorHAnsi"/>
                <w:noProof/>
              </w:rPr>
              <w:t>Transition Services</w:t>
            </w:r>
            <w:r w:rsidR="00010678">
              <w:rPr>
                <w:noProof/>
                <w:webHidden/>
              </w:rPr>
              <w:tab/>
            </w:r>
            <w:r w:rsidR="00010678">
              <w:rPr>
                <w:noProof/>
                <w:webHidden/>
              </w:rPr>
              <w:fldChar w:fldCharType="begin"/>
            </w:r>
            <w:r w:rsidR="00010678">
              <w:rPr>
                <w:noProof/>
                <w:webHidden/>
              </w:rPr>
              <w:instrText xml:space="preserve"> PAGEREF _Toc139707315 \h </w:instrText>
            </w:r>
            <w:r w:rsidR="00010678">
              <w:rPr>
                <w:noProof/>
                <w:webHidden/>
              </w:rPr>
            </w:r>
            <w:r w:rsidR="00010678">
              <w:rPr>
                <w:noProof/>
                <w:webHidden/>
              </w:rPr>
              <w:fldChar w:fldCharType="separate"/>
            </w:r>
            <w:r w:rsidR="00010678">
              <w:rPr>
                <w:noProof/>
                <w:webHidden/>
              </w:rPr>
              <w:t>35</w:t>
            </w:r>
            <w:r w:rsidR="00010678">
              <w:rPr>
                <w:noProof/>
                <w:webHidden/>
              </w:rPr>
              <w:fldChar w:fldCharType="end"/>
            </w:r>
          </w:hyperlink>
        </w:p>
        <w:p w14:paraId="1ED00648" w14:textId="622ACB7B" w:rsidR="00010678" w:rsidRDefault="00F00459">
          <w:pPr>
            <w:pStyle w:val="TOC2"/>
            <w:rPr>
              <w:rFonts w:asciiTheme="minorHAnsi" w:eastAsiaTheme="minorEastAsia" w:hAnsiTheme="minorHAnsi"/>
              <w:b w:val="0"/>
              <w:noProof/>
              <w:kern w:val="2"/>
              <w:szCs w:val="22"/>
              <w14:ligatures w14:val="standardContextual"/>
            </w:rPr>
          </w:pPr>
          <w:hyperlink w:anchor="_Toc139707316" w:history="1">
            <w:r w:rsidR="00010678" w:rsidRPr="006F07A5">
              <w:rPr>
                <w:rStyle w:val="Hyperlink"/>
                <w:rFonts w:eastAsiaTheme="minorHAnsi"/>
                <w:noProof/>
              </w:rPr>
              <w:t>Glossary</w:t>
            </w:r>
            <w:r w:rsidR="00010678">
              <w:rPr>
                <w:noProof/>
                <w:webHidden/>
              </w:rPr>
              <w:tab/>
            </w:r>
            <w:r w:rsidR="00010678">
              <w:rPr>
                <w:noProof/>
                <w:webHidden/>
              </w:rPr>
              <w:fldChar w:fldCharType="begin"/>
            </w:r>
            <w:r w:rsidR="00010678">
              <w:rPr>
                <w:noProof/>
                <w:webHidden/>
              </w:rPr>
              <w:instrText xml:space="preserve"> PAGEREF _Toc139707316 \h </w:instrText>
            </w:r>
            <w:r w:rsidR="00010678">
              <w:rPr>
                <w:noProof/>
                <w:webHidden/>
              </w:rPr>
            </w:r>
            <w:r w:rsidR="00010678">
              <w:rPr>
                <w:noProof/>
                <w:webHidden/>
              </w:rPr>
              <w:fldChar w:fldCharType="separate"/>
            </w:r>
            <w:r w:rsidR="00010678">
              <w:rPr>
                <w:noProof/>
                <w:webHidden/>
              </w:rPr>
              <w:t>36</w:t>
            </w:r>
            <w:r w:rsidR="00010678">
              <w:rPr>
                <w:noProof/>
                <w:webHidden/>
              </w:rPr>
              <w:fldChar w:fldCharType="end"/>
            </w:r>
          </w:hyperlink>
        </w:p>
        <w:p w14:paraId="557F0204" w14:textId="2D8DC2F0" w:rsidR="00C85152" w:rsidRPr="00EF251F" w:rsidRDefault="00C85152" w:rsidP="00EF251F">
          <w:pPr>
            <w:pStyle w:val="local1"/>
            <w:rPr>
              <w:rFonts w:eastAsiaTheme="minorHAnsi"/>
              <w:b/>
              <w:bCs/>
            </w:rPr>
            <w:sectPr w:rsidR="00C85152" w:rsidRPr="00EF251F" w:rsidSect="00C85152">
              <w:headerReference w:type="default" r:id="rId12"/>
              <w:pgSz w:w="12240" w:h="15840"/>
              <w:pgMar w:top="1440" w:right="1440" w:bottom="1440" w:left="1440" w:header="576" w:footer="432" w:gutter="0"/>
              <w:pgNumType w:start="1"/>
              <w:cols w:space="720"/>
              <w:docGrid w:linePitch="360"/>
            </w:sectPr>
          </w:pPr>
          <w:r>
            <w:rPr>
              <w:noProof/>
            </w:rPr>
            <w:fldChar w:fldCharType="end"/>
          </w:r>
        </w:p>
      </w:sdtContent>
    </w:sdt>
    <w:p w14:paraId="06B98563" w14:textId="77777777" w:rsidR="00944E0C" w:rsidRPr="00A86877" w:rsidRDefault="00944E0C" w:rsidP="00676AB8">
      <w:pPr>
        <w:pStyle w:val="Heading2"/>
      </w:pPr>
      <w:bookmarkStart w:id="59" w:name="_Toc75958461"/>
      <w:bookmarkStart w:id="60" w:name="_Toc139707247"/>
      <w:r>
        <w:lastRenderedPageBreak/>
        <w:t>Student Code of Conduct</w:t>
      </w:r>
      <w:bookmarkEnd w:id="59"/>
      <w:bookmarkEnd w:id="60"/>
    </w:p>
    <w:p w14:paraId="163EE6BB" w14:textId="77777777" w:rsidR="00944E0C" w:rsidRPr="00A86877" w:rsidRDefault="00944E0C" w:rsidP="00676AB8">
      <w:pPr>
        <w:pStyle w:val="Heading3"/>
      </w:pPr>
      <w:bookmarkStart w:id="61" w:name="_Toc75958462"/>
      <w:bookmarkStart w:id="62" w:name="_Toc139707248"/>
      <w:r>
        <w:t>Accessibility</w:t>
      </w:r>
      <w:bookmarkEnd w:id="61"/>
      <w:bookmarkEnd w:id="62"/>
    </w:p>
    <w:p w14:paraId="06265D84" w14:textId="75E7245E" w:rsidR="00944E0C" w:rsidRPr="00A86877" w:rsidRDefault="00944E0C" w:rsidP="003810FB">
      <w:pPr>
        <w:pStyle w:val="local1"/>
      </w:pPr>
      <w:r>
        <w:t>If you have difficulty accessing the information in this document because of disability, please contact</w:t>
      </w:r>
      <w:r w:rsidR="006017BC">
        <w:t xml:space="preserve"> Dr. David P. Maass, Superintendent, </w:t>
      </w:r>
      <w:hyperlink r:id="rId13" w:history="1">
        <w:r w:rsidR="006017BC" w:rsidRPr="00BD51AB">
          <w:rPr>
            <w:rStyle w:val="Hyperlink"/>
            <w:sz w:val="22"/>
          </w:rPr>
          <w:t>dmaass@grapelandisd.net</w:t>
        </w:r>
      </w:hyperlink>
      <w:r w:rsidR="006017BC">
        <w:t>, 936-687-4619.</w:t>
      </w:r>
    </w:p>
    <w:p w14:paraId="08DE52AB" w14:textId="77777777" w:rsidR="00944E0C" w:rsidRPr="00A86877" w:rsidRDefault="00944E0C" w:rsidP="00676AB8">
      <w:pPr>
        <w:pStyle w:val="Heading3"/>
      </w:pPr>
      <w:bookmarkStart w:id="63" w:name="_Toc234211565"/>
      <w:bookmarkStart w:id="64" w:name="_Toc319498362"/>
      <w:bookmarkStart w:id="65" w:name="_Toc426358009"/>
      <w:bookmarkStart w:id="66" w:name="_Toc75958463"/>
      <w:bookmarkStart w:id="67" w:name="_Toc139707249"/>
      <w:r w:rsidRPr="00A86877">
        <w:t>Purpose</w:t>
      </w:r>
      <w:bookmarkEnd w:id="63"/>
      <w:bookmarkEnd w:id="64"/>
      <w:bookmarkEnd w:id="65"/>
      <w:bookmarkEnd w:id="66"/>
      <w:bookmarkEnd w:id="67"/>
    </w:p>
    <w:p w14:paraId="5416290F" w14:textId="77777777" w:rsidR="00944E0C" w:rsidRPr="00A86877" w:rsidRDefault="00944E0C" w:rsidP="003810FB">
      <w:pPr>
        <w:pStyle w:val="local1"/>
      </w:pPr>
      <w:r w:rsidRPr="00A86877">
        <w:t>The Student Code of Conduct</w:t>
      </w:r>
      <w:r>
        <w:t xml:space="preserve"> (“Code of Conduct”),</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71321477" w14:textId="77777777" w:rsidR="00944E0C" w:rsidRDefault="00944E0C"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w:t>
      </w:r>
      <w:r w:rsidRPr="00D76D3D">
        <w:t>disciplinary alternative education program (DAEP), pla</w:t>
      </w:r>
      <w:r w:rsidRPr="00A86877">
        <w:t>cement in a juvenile justice alternative education program (JJAEP), or expulsion from school.</w:t>
      </w:r>
    </w:p>
    <w:p w14:paraId="29480847" w14:textId="06502A82" w:rsidR="00944E0C" w:rsidRPr="00A86877" w:rsidRDefault="00944E0C" w:rsidP="003810FB">
      <w:pPr>
        <w:pStyle w:val="local1"/>
      </w:pPr>
      <w:r w:rsidRPr="00A86877">
        <w:t xml:space="preserve">This Code of Conduct has been adopted by the </w:t>
      </w:r>
      <w:r w:rsidR="006017BC">
        <w:rPr>
          <w:iCs/>
        </w:rPr>
        <w:t>Grapeland ISD</w:t>
      </w:r>
      <w:r w:rsidRPr="00A86877">
        <w:t xml:space="preserve">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of Conduct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4B7246C3" w14:textId="77777777" w:rsidR="00944E0C" w:rsidRPr="00A86877" w:rsidRDefault="00944E0C" w:rsidP="003810FB">
      <w:pPr>
        <w:pStyle w:val="local1"/>
      </w:pPr>
      <w:r w:rsidRPr="00A86877">
        <w:t>In accordance with state law, the Code</w:t>
      </w:r>
      <w:r>
        <w:t xml:space="preserve"> of Conduct</w:t>
      </w:r>
      <w:r w:rsidRPr="00A86877">
        <w:t xml:space="preserve"> shall be posted at each school campus or shall be available for review at the campus principal</w:t>
      </w:r>
      <w:r>
        <w:t>’s office</w:t>
      </w:r>
      <w:r w:rsidRPr="00A86877">
        <w:t>. Additionally, the Code</w:t>
      </w:r>
      <w:r>
        <w:t xml:space="preserve"> of Conduct</w:t>
      </w:r>
      <w:r w:rsidRPr="00A86877">
        <w:t xml:space="preserve"> shall be available at the campus behavior coordinator</w:t>
      </w:r>
      <w:r>
        <w:t>’s office</w:t>
      </w:r>
      <w:r w:rsidRPr="00A86877">
        <w:t xml:space="preserve"> </w:t>
      </w:r>
      <w:r w:rsidRPr="006017BC">
        <w:t>and posted on the district’s website. Parents shall be notified of any conduct violation that may result in a student being</w:t>
      </w:r>
      <w:r w:rsidRPr="00A86877">
        <w:t xml:space="preserve"> suspended, placed in a DAEP or JJAEP, expelled, or taken into custody by a law enforcement officer under Chapter 37 of the Education Code.</w:t>
      </w:r>
    </w:p>
    <w:p w14:paraId="7A117ECD" w14:textId="40ECF103" w:rsidR="00944E0C" w:rsidRPr="003126B4" w:rsidRDefault="00944E0C" w:rsidP="003810FB">
      <w:pPr>
        <w:pStyle w:val="local1"/>
      </w:pPr>
      <w:r w:rsidRPr="00A86877">
        <w:t>Because the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conflict between the Code</w:t>
      </w:r>
      <w:r>
        <w:t xml:space="preserve"> of Conduct</w:t>
      </w:r>
      <w:r w:rsidRPr="00A86877">
        <w:t xml:space="preserve"> and the </w:t>
      </w:r>
      <w:r>
        <w:t>S</w:t>
      </w:r>
      <w:r w:rsidRPr="00A86877">
        <w:t xml:space="preserve">tudent </w:t>
      </w:r>
      <w:r>
        <w:t>H</w:t>
      </w:r>
      <w:r w:rsidRPr="00A86877">
        <w:t>andbook, the Code</w:t>
      </w:r>
      <w:r>
        <w:t xml:space="preserve"> of Conduct</w:t>
      </w:r>
      <w:r w:rsidRPr="00A86877">
        <w:t xml:space="preserve"> shall prevail.</w:t>
      </w:r>
    </w:p>
    <w:p w14:paraId="0C3A881F" w14:textId="77777777" w:rsidR="00944E0C" w:rsidRPr="008A415D" w:rsidRDefault="00944E0C"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C85152">
          <w:footerReference w:type="default" r:id="rId14"/>
          <w:pgSz w:w="12240" w:h="15840"/>
          <w:pgMar w:top="1440" w:right="1440" w:bottom="1440" w:left="1440" w:header="576" w:footer="576" w:gutter="0"/>
          <w:cols w:space="720"/>
          <w:docGrid w:linePitch="360"/>
        </w:sectPr>
      </w:pPr>
    </w:p>
    <w:p w14:paraId="7335A3A0" w14:textId="77777777" w:rsidR="00944E0C" w:rsidRPr="00A86877" w:rsidRDefault="00944E0C" w:rsidP="00142567">
      <w:pPr>
        <w:pStyle w:val="Heading2"/>
      </w:pPr>
      <w:bookmarkStart w:id="68" w:name="_Toc234211567"/>
      <w:bookmarkStart w:id="69" w:name="_Toc319498363"/>
      <w:bookmarkStart w:id="70" w:name="_Toc426358010"/>
      <w:bookmarkStart w:id="71" w:name="_Toc75958464"/>
      <w:bookmarkStart w:id="72" w:name="_Toc139707250"/>
      <w:r w:rsidRPr="00A15170">
        <w:lastRenderedPageBreak/>
        <w:t>School District Authority and Jurisdiction</w:t>
      </w:r>
      <w:bookmarkEnd w:id="68"/>
      <w:bookmarkEnd w:id="69"/>
      <w:bookmarkEnd w:id="70"/>
      <w:bookmarkEnd w:id="71"/>
      <w:bookmarkEnd w:id="72"/>
    </w:p>
    <w:p w14:paraId="6BD32722" w14:textId="77777777" w:rsidR="00944E0C" w:rsidRPr="00A86877" w:rsidRDefault="00944E0C"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1E9146DA" w14:textId="77777777" w:rsidR="00944E0C" w:rsidRPr="00A15170" w:rsidRDefault="00944E0C" w:rsidP="00142567">
      <w:pPr>
        <w:pStyle w:val="local1"/>
      </w:pPr>
      <w:r w:rsidRPr="00A15170">
        <w:t>The district has disciplinary authority over a student:</w:t>
      </w:r>
    </w:p>
    <w:p w14:paraId="4657EAA4" w14:textId="77777777" w:rsidR="00944E0C" w:rsidRDefault="00944E0C" w:rsidP="006C0F3C">
      <w:pPr>
        <w:pStyle w:val="list1"/>
      </w:pPr>
      <w:r w:rsidRPr="00A15170">
        <w:t>During the regular school day</w:t>
      </w:r>
      <w:r>
        <w:t>;</w:t>
      </w:r>
      <w:r w:rsidRPr="00A15170">
        <w:t xml:space="preserve"> </w:t>
      </w:r>
    </w:p>
    <w:p w14:paraId="35D1806D" w14:textId="77777777" w:rsidR="00944E0C" w:rsidRPr="00A15170" w:rsidRDefault="00944E0C" w:rsidP="006C0F3C">
      <w:pPr>
        <w:pStyle w:val="list1"/>
      </w:pPr>
      <w:r>
        <w:t>W</w:t>
      </w:r>
      <w:r w:rsidRPr="00A15170">
        <w:t xml:space="preserve">hile the student is </w:t>
      </w:r>
      <w:r>
        <w:t>traveling</w:t>
      </w:r>
      <w:r w:rsidRPr="00A15170">
        <w:t xml:space="preserve"> on district transportation;</w:t>
      </w:r>
    </w:p>
    <w:p w14:paraId="4138B030" w14:textId="77777777" w:rsidR="00944E0C" w:rsidRPr="00A15170" w:rsidRDefault="00944E0C" w:rsidP="006C0F3C">
      <w:pPr>
        <w:pStyle w:val="list1"/>
      </w:pPr>
      <w:r w:rsidRPr="00A15170">
        <w:t>During lunch periods in which a student is allowed to leave campus;</w:t>
      </w:r>
    </w:p>
    <w:p w14:paraId="36CBEC11" w14:textId="77777777" w:rsidR="00944E0C" w:rsidRPr="00A15170" w:rsidRDefault="00944E0C" w:rsidP="006C0F3C">
      <w:pPr>
        <w:pStyle w:val="list1"/>
      </w:pPr>
      <w:r>
        <w:t>A</w:t>
      </w:r>
      <w:r w:rsidRPr="00A15170">
        <w:t>t any school-related activity, regardless of time or location;</w:t>
      </w:r>
    </w:p>
    <w:p w14:paraId="482C1EB8" w14:textId="77777777" w:rsidR="00944E0C" w:rsidRPr="00A15170" w:rsidRDefault="00944E0C" w:rsidP="006C0F3C">
      <w:pPr>
        <w:pStyle w:val="list1"/>
      </w:pPr>
      <w:r w:rsidRPr="00A15170">
        <w:t>For any school-related misconduct, regardless of time or location;</w:t>
      </w:r>
    </w:p>
    <w:p w14:paraId="5FA34AD0" w14:textId="77777777" w:rsidR="00944E0C" w:rsidRDefault="00944E0C" w:rsidP="006C0F3C">
      <w:pPr>
        <w:pStyle w:val="list1"/>
      </w:pPr>
      <w:r w:rsidRPr="00A15170">
        <w:t>When retaliation against a school employee, board member, or volunteer occurs or is threatened, regardless of time or location;</w:t>
      </w:r>
    </w:p>
    <w:p w14:paraId="167A02D4" w14:textId="77777777" w:rsidR="00944E0C" w:rsidRPr="00A15170" w:rsidRDefault="00944E0C" w:rsidP="006C0F3C">
      <w:pPr>
        <w:pStyle w:val="list1"/>
      </w:pPr>
      <w:r>
        <w:t>When a student engages in cyberbullying, as defined by Education Code 37.0832;</w:t>
      </w:r>
    </w:p>
    <w:p w14:paraId="61CB3CC1" w14:textId="77777777" w:rsidR="00944E0C" w:rsidRPr="000776A3" w:rsidRDefault="00944E0C" w:rsidP="006C0F3C">
      <w:pPr>
        <w:pStyle w:val="list1"/>
      </w:pPr>
      <w:r w:rsidRPr="000776A3">
        <w:t>When criminal mischief is committed on or off school property or at a school-related event;</w:t>
      </w:r>
    </w:p>
    <w:p w14:paraId="4CE6ABBA" w14:textId="77777777" w:rsidR="00944E0C" w:rsidRPr="00A15170" w:rsidRDefault="00944E0C" w:rsidP="006C0F3C">
      <w:pPr>
        <w:pStyle w:val="list1"/>
      </w:pPr>
      <w:r w:rsidRPr="00A15170">
        <w:t>For certain offenses committed within 300 feet of school property as measured from any point on the school’s real property boundary line;</w:t>
      </w:r>
    </w:p>
    <w:p w14:paraId="4856E2D3" w14:textId="77777777" w:rsidR="00944E0C" w:rsidRPr="00ED78CC" w:rsidRDefault="00944E0C" w:rsidP="006C0F3C">
      <w:pPr>
        <w:pStyle w:val="list1"/>
      </w:pPr>
      <w:r w:rsidRPr="00A15170">
        <w:t xml:space="preserve">For certain offenses committed while on school property or while attending a </w:t>
      </w:r>
      <w:r w:rsidRPr="00ED78CC">
        <w:t>school-sponsored or school-related activity of another district in Texas;</w:t>
      </w:r>
    </w:p>
    <w:p w14:paraId="484893D7" w14:textId="77777777" w:rsidR="00944E0C" w:rsidRDefault="00944E0C" w:rsidP="006C0F3C">
      <w:pPr>
        <w:pStyle w:val="list1"/>
      </w:pPr>
      <w:r w:rsidRPr="00ED78CC">
        <w:t>When the student commits a felony, as provided by Education Code 37.006 or 37.0081; and</w:t>
      </w:r>
    </w:p>
    <w:p w14:paraId="235C7B1F" w14:textId="77777777" w:rsidR="00944E0C" w:rsidRPr="00A86877" w:rsidRDefault="00944E0C"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73" w:author="Megan McGufficke" w:date="2021-06-14T08:55:00Z" w:original="0."/>
        </w:fldChar>
      </w:r>
    </w:p>
    <w:p w14:paraId="23F3B186" w14:textId="77777777" w:rsidR="00944E0C" w:rsidRPr="00A86877" w:rsidRDefault="00944E0C" w:rsidP="006C0F3C">
      <w:pPr>
        <w:pStyle w:val="Heading3"/>
      </w:pPr>
      <w:bookmarkStart w:id="74" w:name="_Toc426358011"/>
      <w:bookmarkStart w:id="75" w:name="_Ref57193893"/>
      <w:bookmarkStart w:id="76" w:name="_Toc75958465"/>
      <w:bookmarkStart w:id="77" w:name="_Toc139707251"/>
      <w:r w:rsidRPr="00A15170">
        <w:t>Campus Behavior Coordinator</w:t>
      </w:r>
      <w:bookmarkEnd w:id="74"/>
      <w:bookmarkEnd w:id="75"/>
      <w:bookmarkEnd w:id="76"/>
      <w:bookmarkEnd w:id="77"/>
    </w:p>
    <w:p w14:paraId="56EE3167" w14:textId="76906B9E" w:rsidR="00944E0C" w:rsidRPr="000776A3" w:rsidRDefault="00944E0C" w:rsidP="000776A3">
      <w:pPr>
        <w:pStyle w:val="local1"/>
        <w:rPr>
          <w:i/>
          <w:iCs/>
        </w:rPr>
      </w:pPr>
      <w:r w:rsidRPr="00A15170">
        <w:t>As required by law, a person at each campus must be designated to serve as the campus behavior coordinator</w:t>
      </w:r>
      <w:r>
        <w:t xml:space="preserve"> (CBC)</w:t>
      </w:r>
      <w:r w:rsidRPr="00A15170">
        <w:t>.</w:t>
      </w:r>
      <w:r>
        <w:t xml:space="preserve"> </w:t>
      </w:r>
      <w:r w:rsidRPr="00A15170">
        <w:t>The designated person may be the principal or any other campus administrator selected by the principal.</w:t>
      </w:r>
      <w:r>
        <w:t xml:space="preserve"> </w:t>
      </w:r>
      <w:r w:rsidRPr="00A15170">
        <w:t xml:space="preserve">The </w:t>
      </w:r>
      <w:r>
        <w:t>CBC</w:t>
      </w:r>
      <w:r w:rsidRPr="00A15170">
        <w:t xml:space="preserve"> is primarily responsible for maintaining student discipline.</w:t>
      </w:r>
      <w:r>
        <w:t xml:space="preserve"> </w:t>
      </w:r>
      <w:r w:rsidRPr="00A15170">
        <w:t xml:space="preserve">The district </w:t>
      </w:r>
      <w:r>
        <w:t xml:space="preserve">shall post on its website and in the Student Handbook, for each campus, the email address and telephone number of </w:t>
      </w:r>
      <w:r w:rsidRPr="00A15170">
        <w:t xml:space="preserve">the person serving as </w:t>
      </w:r>
      <w:r>
        <w:t>CBC.</w:t>
      </w:r>
      <w:r w:rsidRPr="00A15170">
        <w:t xml:space="preserve"> </w:t>
      </w:r>
      <w:r>
        <w:t xml:space="preserve">Contact information may be found at </w:t>
      </w:r>
      <w:hyperlink r:id="rId15" w:history="1">
        <w:r w:rsidR="00F02787" w:rsidRPr="00BD51AB">
          <w:rPr>
            <w:rStyle w:val="Hyperlink"/>
            <w:sz w:val="22"/>
          </w:rPr>
          <w:t>www.grapelandisd.net</w:t>
        </w:r>
      </w:hyperlink>
      <w:r w:rsidR="00F02787">
        <w:t xml:space="preserve"> .</w:t>
      </w:r>
    </w:p>
    <w:p w14:paraId="0AEA2073" w14:textId="77777777" w:rsidR="00944E0C" w:rsidRPr="003126B4" w:rsidRDefault="00944E0C" w:rsidP="006C0F3C">
      <w:pPr>
        <w:pStyle w:val="Heading3"/>
      </w:pPr>
      <w:bookmarkStart w:id="78" w:name="_Toc75958466"/>
      <w:bookmarkStart w:id="79" w:name="_Toc139707252"/>
      <w:r w:rsidRPr="00E94A6D">
        <w:t>Threat Assessment and Safe and Supportive School Team</w:t>
      </w:r>
      <w:bookmarkEnd w:id="78"/>
      <w:bookmarkEnd w:id="79"/>
      <w:r w:rsidRPr="00E94A6D">
        <w:t xml:space="preserve"> </w:t>
      </w:r>
    </w:p>
    <w:p w14:paraId="52EBA20F" w14:textId="0D2810EC" w:rsidR="00944E0C" w:rsidRPr="00A86877" w:rsidRDefault="00944E0C" w:rsidP="00142567">
      <w:pPr>
        <w:pStyle w:val="local1"/>
        <w:rPr>
          <w:vertAlign w:val="superscript"/>
        </w:rPr>
      </w:pPr>
      <w:r w:rsidRPr="00342ED7">
        <w:t xml:space="preserve">The </w:t>
      </w:r>
      <w:bookmarkStart w:id="80" w:name="_Hlk13488055"/>
      <w:r>
        <w:t>CBC</w:t>
      </w:r>
      <w:bookmarkEnd w:id="80"/>
      <w:r w:rsidRPr="00342ED7">
        <w:t xml:space="preserve"> or other appropriate administrator will work closely with the campus threat assessment </w:t>
      </w:r>
      <w:r>
        <w:t xml:space="preserve">and </w:t>
      </w:r>
      <w:r w:rsidRPr="00342ED7">
        <w:t xml:space="preserve">safe and supportive school team to implement the district’s threat assessment policy and procedures, as required by law, and shall take appropriate disciplinary action in accordance with the </w:t>
      </w:r>
      <w:r>
        <w:t>C</w:t>
      </w:r>
      <w:r w:rsidRPr="00342ED7">
        <w:t>ode</w:t>
      </w:r>
      <w:r>
        <w:t xml:space="preserve"> of Conduct</w:t>
      </w:r>
      <w:r w:rsidRPr="00342ED7">
        <w:t xml:space="preserve">. </w:t>
      </w:r>
    </w:p>
    <w:p w14:paraId="34B501D3" w14:textId="77777777" w:rsidR="00944E0C" w:rsidRPr="00342ED7" w:rsidRDefault="00944E0C" w:rsidP="006C0F3C">
      <w:pPr>
        <w:pStyle w:val="Heading3"/>
      </w:pPr>
      <w:bookmarkStart w:id="81" w:name="_Toc75958467"/>
      <w:bookmarkStart w:id="82" w:name="_Toc139707253"/>
      <w:r w:rsidRPr="00E94A6D">
        <w:t>Searches</w:t>
      </w:r>
      <w:bookmarkEnd w:id="81"/>
      <w:bookmarkEnd w:id="82"/>
      <w:r w:rsidRPr="00E94A6D">
        <w:t xml:space="preserve"> </w:t>
      </w:r>
    </w:p>
    <w:p w14:paraId="1F13D678" w14:textId="77777777" w:rsidR="00944E0C" w:rsidRDefault="00944E0C"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71772C3" w14:textId="77777777" w:rsidR="00944E0C" w:rsidRDefault="00944E0C" w:rsidP="00142567">
      <w:pPr>
        <w:pStyle w:val="local1"/>
      </w:pPr>
      <w:r w:rsidRPr="00A15170">
        <w:lastRenderedPageBreak/>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399A9362" w14:textId="03B89BD6" w:rsidR="00944E0C" w:rsidRDefault="00944E0C" w:rsidP="00142567">
      <w:pPr>
        <w:pStyle w:val="local1"/>
      </w:pPr>
      <w:r>
        <w:t>Desks, lockers, district-provided technology, and similar items are the property of the district and are provided for student use as a matter of convenience. District property is subject to search or inspection at any time without notice.</w:t>
      </w:r>
    </w:p>
    <w:p w14:paraId="5C3F211B" w14:textId="1BF62A8C" w:rsidR="00F00459" w:rsidRPr="00E94A6D" w:rsidRDefault="00F00459" w:rsidP="00142567">
      <w:pPr>
        <w:pStyle w:val="local1"/>
      </w:pPr>
      <w:bookmarkStart w:id="83" w:name="_GoBack"/>
      <w:r>
        <w:t xml:space="preserve">Upon reasonable suspicion an authorized district official may implement a hand held detection device to search a student in a non-invasive manner to locate any prohibited object that may be detrimental to a school setting (weapons, drug paraphernalia, electronic cigarettes, etc.) </w:t>
      </w:r>
    </w:p>
    <w:p w14:paraId="7A14E9B2" w14:textId="77777777" w:rsidR="00944E0C" w:rsidRDefault="00944E0C" w:rsidP="006C0F3C">
      <w:pPr>
        <w:pStyle w:val="Heading3"/>
      </w:pPr>
      <w:bookmarkStart w:id="84" w:name="_Toc234211568"/>
      <w:bookmarkStart w:id="85" w:name="_Toc319498364"/>
      <w:bookmarkStart w:id="86" w:name="_Toc426358012"/>
      <w:bookmarkStart w:id="87" w:name="_Toc75958468"/>
      <w:bookmarkStart w:id="88" w:name="_Toc139707254"/>
      <w:bookmarkEnd w:id="83"/>
      <w:r w:rsidRPr="00A15170">
        <w:t>Reporting Crimes</w:t>
      </w:r>
      <w:bookmarkEnd w:id="84"/>
      <w:bookmarkEnd w:id="85"/>
      <w:bookmarkEnd w:id="86"/>
      <w:bookmarkEnd w:id="87"/>
      <w:bookmarkEnd w:id="88"/>
    </w:p>
    <w:p w14:paraId="0F563C5E" w14:textId="70B59C0F" w:rsidR="00944E0C" w:rsidRPr="00A15170" w:rsidRDefault="00944E0C" w:rsidP="00142567">
      <w:pPr>
        <w:pStyle w:val="local1"/>
      </w:pPr>
      <w:r w:rsidRPr="00753FC4">
        <w:t>The</w:t>
      </w:r>
      <w:r w:rsidR="00753FC4">
        <w:t xml:space="preserve"> principal or</w:t>
      </w:r>
      <w:r w:rsidRPr="00753FC4">
        <w:t xml:space="preserve"> CBC</w:t>
      </w:r>
      <w:r w:rsidRPr="00A15170">
        <w:t xml:space="preserve"> and other school administrators as appropriate shall report crimes as required by law and shall call local law enforcement when an administrator suspects that a crime has been committed on campus.</w:t>
      </w:r>
    </w:p>
    <w:p w14:paraId="7A56886F" w14:textId="77777777" w:rsidR="00944E0C" w:rsidRPr="00A15170" w:rsidRDefault="00944E0C" w:rsidP="002C75D0">
      <w:pPr>
        <w:pStyle w:val="Heading3"/>
      </w:pPr>
      <w:bookmarkStart w:id="89" w:name="_Toc75958469"/>
      <w:bookmarkStart w:id="90" w:name="_Toc139707255"/>
      <w:r>
        <w:t>Security Personnel</w:t>
      </w:r>
      <w:bookmarkEnd w:id="89"/>
      <w:bookmarkEnd w:id="90"/>
      <w:r>
        <w:t xml:space="preserve"> </w:t>
      </w:r>
    </w:p>
    <w:p w14:paraId="64BD038E" w14:textId="0C5996AC" w:rsidR="00944E0C" w:rsidRDefault="00944E0C" w:rsidP="00142567">
      <w:pPr>
        <w:pStyle w:val="local1"/>
      </w:pPr>
      <w:r>
        <w:t>T</w:t>
      </w:r>
      <w:r w:rsidRPr="003126B4">
        <w:t xml:space="preserve">he board </w:t>
      </w:r>
      <w:r w:rsidRPr="00F02787">
        <w:t xml:space="preserve">utilizes </w:t>
      </w:r>
      <w:r w:rsidR="00F02787">
        <w:t>the Houston County Sheriff’s office, Grapeland PD, and</w:t>
      </w:r>
      <w:r w:rsidRPr="00F02787">
        <w:t xml:space="preserve"> s</w:t>
      </w:r>
      <w:r w:rsidR="00F02787">
        <w:t>chool resource officers (SROs)</w:t>
      </w:r>
      <w:r>
        <w:t xml:space="preserve"> t</w:t>
      </w:r>
      <w:r w:rsidRPr="003126B4">
        <w:t xml:space="preserve">o ensure </w:t>
      </w:r>
      <w:r>
        <w:t xml:space="preserve">the </w:t>
      </w:r>
      <w:r w:rsidRPr="003126B4">
        <w:t xml:space="preserve">security and protection of students, staff, and property. </w:t>
      </w:r>
      <w:r w:rsidRPr="007A2AFD">
        <w:t xml:space="preserve">In accordance with law, the board has coordinated with the </w:t>
      </w:r>
      <w:r>
        <w:t>CBC</w:t>
      </w:r>
      <w:r w:rsidRPr="007A2AFD">
        <w:t xml:space="preserve"> and other district employees to ensure appropriate law enforcement duties are assigned to </w:t>
      </w:r>
      <w:r>
        <w:t>these persons</w:t>
      </w:r>
      <w:r w:rsidRPr="007A2AFD">
        <w:t xml:space="preserve">. </w:t>
      </w:r>
      <w:r>
        <w:t>Provisions addressing the various types of security personnel can be found in the CKE policy series.</w:t>
      </w:r>
    </w:p>
    <w:p w14:paraId="2930992A" w14:textId="3E9DF071" w:rsidR="00944E0C" w:rsidRDefault="00944E0C" w:rsidP="00142567">
      <w:pPr>
        <w:pStyle w:val="local1"/>
      </w:pPr>
      <w:r w:rsidRPr="00FF0B98">
        <w:t xml:space="preserve">The law enforcement duties </w:t>
      </w:r>
      <w:r w:rsidR="00FF0B98" w:rsidRPr="00FF0B98">
        <w:t>of school resource officers are</w:t>
      </w:r>
      <w:r w:rsidRPr="00FF0B98">
        <w:t xml:space="preserve"> </w:t>
      </w:r>
      <w:r w:rsidR="00F02787" w:rsidRPr="00FF0B98">
        <w:t>the</w:t>
      </w:r>
      <w:r w:rsidR="00F02787">
        <w:t xml:space="preserve"> same as those </w:t>
      </w:r>
      <w:r w:rsidR="00FF0B98">
        <w:t>of the Grapeland Police Department.  SROs at Grapeland ISD are commissioned officers in the State of Texas and work closely with the Grapeland PD.</w:t>
      </w:r>
      <w:r w:rsidRPr="003126B4">
        <w:t xml:space="preserve"> </w:t>
      </w:r>
    </w:p>
    <w:p w14:paraId="6F82E0C4" w14:textId="367E205C" w:rsidR="00944E0C" w:rsidRPr="003126B4" w:rsidRDefault="00F02787" w:rsidP="006C0F3C">
      <w:pPr>
        <w:pStyle w:val="Heading3"/>
      </w:pPr>
      <w:bookmarkStart w:id="91" w:name="_Toc426358014"/>
      <w:bookmarkStart w:id="92" w:name="_Toc75958470"/>
      <w:bookmarkStart w:id="93" w:name="_Toc139707256"/>
      <w:r>
        <w:t xml:space="preserve"> </w:t>
      </w:r>
      <w:r w:rsidR="00944E0C">
        <w:t>“</w:t>
      </w:r>
      <w:r w:rsidR="00944E0C" w:rsidRPr="00A15170">
        <w:t>Parent</w:t>
      </w:r>
      <w:r w:rsidR="00944E0C">
        <w:t>”</w:t>
      </w:r>
      <w:r w:rsidR="00944E0C" w:rsidRPr="00A15170">
        <w:t xml:space="preserve"> Defined</w:t>
      </w:r>
      <w:bookmarkEnd w:id="91"/>
      <w:bookmarkEnd w:id="92"/>
      <w:bookmarkEnd w:id="93"/>
    </w:p>
    <w:p w14:paraId="0AF5B226" w14:textId="77777777" w:rsidR="00944E0C" w:rsidRDefault="00944E0C" w:rsidP="00142567">
      <w:pPr>
        <w:pStyle w:val="local1"/>
      </w:pPr>
      <w:r w:rsidRPr="00A15170">
        <w:t>Throughout the Code of Conduct</w:t>
      </w:r>
      <w:r>
        <w:t xml:space="preserve"> </w:t>
      </w:r>
      <w:r w:rsidRPr="00A15170">
        <w:t>and related discipline policies, the term “parent” includes a parent, legal guardian, or other person having lawful control of the child.</w:t>
      </w:r>
    </w:p>
    <w:p w14:paraId="0EC0017F" w14:textId="77777777" w:rsidR="00944E0C" w:rsidRPr="00A15170" w:rsidRDefault="00944E0C" w:rsidP="006C0F3C">
      <w:pPr>
        <w:pStyle w:val="Heading3"/>
      </w:pPr>
      <w:bookmarkStart w:id="94" w:name="_Toc319498366"/>
      <w:bookmarkStart w:id="95" w:name="_Toc426358015"/>
      <w:bookmarkStart w:id="96" w:name="_Toc75958471"/>
      <w:bookmarkStart w:id="97" w:name="_Toc139707257"/>
      <w:r w:rsidRPr="00A15170">
        <w:t>Participating in Graduation Activities</w:t>
      </w:r>
      <w:bookmarkEnd w:id="94"/>
      <w:bookmarkEnd w:id="95"/>
      <w:bookmarkEnd w:id="96"/>
      <w:bookmarkEnd w:id="97"/>
    </w:p>
    <w:p w14:paraId="7706269F" w14:textId="77777777" w:rsidR="00944E0C" w:rsidRDefault="00944E0C" w:rsidP="00142567">
      <w:pPr>
        <w:pStyle w:val="local1"/>
      </w:pPr>
      <w:r w:rsidRPr="00A15170">
        <w:t>The district has the right to limit a student’s participation in graduation activities for violating the district’s Code</w:t>
      </w:r>
      <w:r>
        <w:t xml:space="preserve"> of Conduct</w:t>
      </w:r>
      <w:r w:rsidRPr="00A15170">
        <w:t xml:space="preserve">. </w:t>
      </w:r>
    </w:p>
    <w:p w14:paraId="42049886" w14:textId="77777777" w:rsidR="00944E0C" w:rsidRDefault="00944E0C" w:rsidP="00142567">
      <w:pPr>
        <w:pStyle w:val="local1"/>
      </w:pPr>
      <w:r w:rsidRPr="00A15170">
        <w:t>Participation might include a speaking role, as established by district policy and procedures.</w:t>
      </w:r>
    </w:p>
    <w:p w14:paraId="455C22C6" w14:textId="77777777" w:rsidR="00944E0C" w:rsidRPr="00FF0B98" w:rsidRDefault="00944E0C" w:rsidP="00142567">
      <w:pPr>
        <w:pStyle w:val="local1"/>
      </w:pPr>
      <w:r w:rsidRPr="00FF0B98">
        <w:t xml:space="preserve">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 </w:t>
      </w:r>
    </w:p>
    <w:p w14:paraId="7AAED474" w14:textId="328ED82C" w:rsidR="00944E0C" w:rsidRDefault="00944E0C" w:rsidP="00142567">
      <w:pPr>
        <w:pStyle w:val="local1"/>
      </w:pPr>
      <w:r w:rsidRPr="00FF0B98">
        <w:t>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14:paraId="2D07DF69" w14:textId="0C862A97" w:rsidR="00FF0B98" w:rsidRPr="00A15170" w:rsidRDefault="00FF0B98" w:rsidP="00142567">
      <w:pPr>
        <w:pStyle w:val="local1"/>
      </w:pPr>
      <w:r>
        <w:t>The district reserves the right to exclude a student from participating in graduation exercises should the student be placed in a DAEP, expelling during the semester preceding graduation, or fails to follow administrative directives.</w:t>
      </w:r>
    </w:p>
    <w:p w14:paraId="20194DC5" w14:textId="77777777" w:rsidR="00944E0C" w:rsidRPr="00A15170" w:rsidRDefault="00944E0C" w:rsidP="006C0F3C">
      <w:pPr>
        <w:pStyle w:val="Heading3"/>
      </w:pPr>
      <w:bookmarkStart w:id="98" w:name="_Toc75958472"/>
      <w:bookmarkStart w:id="99" w:name="_Toc139707258"/>
      <w:r>
        <w:lastRenderedPageBreak/>
        <w:t>Unauthorized Persons</w:t>
      </w:r>
      <w:bookmarkEnd w:id="98"/>
      <w:bookmarkEnd w:id="99"/>
    </w:p>
    <w:p w14:paraId="05C93A23" w14:textId="1EF03D5A" w:rsidR="00944E0C" w:rsidRPr="00572DBA" w:rsidRDefault="00944E0C" w:rsidP="00572DBA">
      <w:pPr>
        <w:pStyle w:val="local1"/>
      </w:pPr>
      <w:r>
        <w:t xml:space="preserve">In accordance with Education Code 37.105, a school administrator, </w:t>
      </w:r>
      <w:r w:rsidRPr="00865FB2">
        <w:t>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13C813B4" w14:textId="77777777" w:rsidR="00944E0C" w:rsidRPr="00923D44" w:rsidRDefault="00944E0C" w:rsidP="006C0F3C">
      <w:pPr>
        <w:pStyle w:val="list1"/>
      </w:pPr>
      <w:r w:rsidRPr="00923D44">
        <w:t>The person poses a substantial risk of harm to any person; or</w:t>
      </w:r>
    </w:p>
    <w:p w14:paraId="7DA8A2B3" w14:textId="77777777" w:rsidR="00944E0C" w:rsidRDefault="00944E0C"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100" w:author="Megan McGufficke" w:date="2021-06-14T08:55:00Z" w:original="0."/>
        </w:fldChar>
      </w:r>
    </w:p>
    <w:p w14:paraId="4976A3B7" w14:textId="77777777" w:rsidR="00944E0C" w:rsidRDefault="00944E0C" w:rsidP="00142567">
      <w:pPr>
        <w:pStyle w:val="local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7737287" w14:textId="3A645454" w:rsidR="00944E0C" w:rsidRDefault="00944E0C"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010678">
        <w:rPr>
          <w:noProof/>
        </w:rPr>
        <w:t>23</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6681A34A" w14:textId="77777777" w:rsidR="00944E0C" w:rsidRPr="00023A01" w:rsidRDefault="00944E0C" w:rsidP="006C0F3C">
      <w:pPr>
        <w:pStyle w:val="Heading2"/>
      </w:pPr>
      <w:bookmarkStart w:id="101" w:name="_Toc319498367"/>
      <w:bookmarkStart w:id="102" w:name="_Toc426358016"/>
      <w:bookmarkStart w:id="103" w:name="_Toc234211570"/>
      <w:bookmarkStart w:id="104" w:name="_Toc75958473"/>
      <w:bookmarkStart w:id="105" w:name="_Toc139707259"/>
      <w:r w:rsidRPr="00023A01">
        <w:lastRenderedPageBreak/>
        <w:t>Standards for Student Conduct</w:t>
      </w:r>
      <w:bookmarkEnd w:id="101"/>
      <w:bookmarkEnd w:id="102"/>
      <w:bookmarkEnd w:id="103"/>
      <w:bookmarkEnd w:id="104"/>
      <w:bookmarkEnd w:id="105"/>
    </w:p>
    <w:p w14:paraId="16624971" w14:textId="77777777" w:rsidR="00944E0C" w:rsidRPr="00023A01" w:rsidRDefault="00944E0C" w:rsidP="006C0F3C">
      <w:pPr>
        <w:pStyle w:val="local1"/>
      </w:pPr>
      <w:r w:rsidRPr="00023A01">
        <w:t>Each student is expected to:</w:t>
      </w:r>
    </w:p>
    <w:p w14:paraId="53A83BAE" w14:textId="77777777" w:rsidR="00944E0C" w:rsidRPr="00023A01" w:rsidRDefault="00944E0C" w:rsidP="006C0F3C">
      <w:pPr>
        <w:pStyle w:val="ListBullet"/>
      </w:pPr>
      <w:r w:rsidRPr="00023A01">
        <w:t>Demonstrate courtesy, even when others do not.</w:t>
      </w:r>
    </w:p>
    <w:p w14:paraId="780674EC" w14:textId="77777777" w:rsidR="00944E0C" w:rsidRDefault="00944E0C" w:rsidP="006C0F3C">
      <w:pPr>
        <w:pStyle w:val="ListBullet"/>
      </w:pPr>
      <w:r w:rsidRPr="00023A01">
        <w:t>Behave in a responsible manner</w:t>
      </w:r>
      <w:r>
        <w:t>.</w:t>
      </w:r>
      <w:r w:rsidRPr="00023A01">
        <w:t xml:space="preserve"> </w:t>
      </w:r>
    </w:p>
    <w:p w14:paraId="2AC08576" w14:textId="77777777" w:rsidR="00944E0C" w:rsidRPr="00023A01" w:rsidRDefault="00944E0C" w:rsidP="006C0F3C">
      <w:pPr>
        <w:pStyle w:val="ListBullet"/>
      </w:pPr>
      <w:r>
        <w:t>E</w:t>
      </w:r>
      <w:r w:rsidRPr="00023A01">
        <w:t>xercis</w:t>
      </w:r>
      <w:r>
        <w:t>e</w:t>
      </w:r>
      <w:r w:rsidRPr="00023A01">
        <w:t xml:space="preserve"> self-discipline.</w:t>
      </w:r>
    </w:p>
    <w:p w14:paraId="36CCBFEF" w14:textId="77777777" w:rsidR="00944E0C" w:rsidRPr="00023A01" w:rsidRDefault="00944E0C" w:rsidP="006C0F3C">
      <w:pPr>
        <w:pStyle w:val="ListBullet"/>
      </w:pPr>
      <w:r w:rsidRPr="00023A01">
        <w:t>Attend all classes regularly and on time.</w:t>
      </w:r>
    </w:p>
    <w:p w14:paraId="67EBF2E9" w14:textId="77777777" w:rsidR="00944E0C" w:rsidRPr="00023A01" w:rsidRDefault="00944E0C" w:rsidP="006C0F3C">
      <w:pPr>
        <w:pStyle w:val="ListBullet"/>
      </w:pPr>
      <w:r>
        <w:t>Bring</w:t>
      </w:r>
      <w:r w:rsidRPr="00023A01">
        <w:t xml:space="preserve"> appropriate materials and assignments to class.</w:t>
      </w:r>
    </w:p>
    <w:p w14:paraId="61D2D299" w14:textId="77777777" w:rsidR="00944E0C" w:rsidRPr="00023A01" w:rsidRDefault="00944E0C" w:rsidP="006C0F3C">
      <w:pPr>
        <w:pStyle w:val="ListBullet"/>
      </w:pPr>
      <w:r w:rsidRPr="00023A01">
        <w:t>Meet district and campus standards of grooming and dress.</w:t>
      </w:r>
    </w:p>
    <w:p w14:paraId="6FE61E62" w14:textId="77777777" w:rsidR="00944E0C" w:rsidRPr="00023A01" w:rsidRDefault="00944E0C" w:rsidP="006C0F3C">
      <w:pPr>
        <w:pStyle w:val="ListBullet"/>
      </w:pPr>
      <w:r w:rsidRPr="00023A01">
        <w:t>Obey all campus and classroom rules.</w:t>
      </w:r>
    </w:p>
    <w:p w14:paraId="6A287788" w14:textId="77777777" w:rsidR="00944E0C" w:rsidRPr="00023A01" w:rsidRDefault="00944E0C" w:rsidP="006C0F3C">
      <w:pPr>
        <w:pStyle w:val="ListBullet"/>
      </w:pPr>
      <w:r w:rsidRPr="00023A01">
        <w:t>Respect the rights and privileges of students, teachers, and other district staff and volunteers.</w:t>
      </w:r>
    </w:p>
    <w:p w14:paraId="2D7E85D5" w14:textId="77777777" w:rsidR="00944E0C" w:rsidRPr="00023A01" w:rsidRDefault="00944E0C" w:rsidP="006C0F3C">
      <w:pPr>
        <w:pStyle w:val="ListBullet"/>
      </w:pPr>
      <w:r w:rsidRPr="00023A01">
        <w:t>Respect the property of others, including district property and facilities.</w:t>
      </w:r>
    </w:p>
    <w:p w14:paraId="69E105A8" w14:textId="77777777" w:rsidR="00944E0C" w:rsidRPr="00023A01" w:rsidRDefault="00944E0C" w:rsidP="006C0F3C">
      <w:pPr>
        <w:pStyle w:val="ListBullet"/>
      </w:pPr>
      <w:r w:rsidRPr="00023A01">
        <w:t>Cooperate with and assist the school staff in maintaining safety, order, and discipline.</w:t>
      </w:r>
    </w:p>
    <w:p w14:paraId="78A2F098" w14:textId="77777777" w:rsidR="00944E0C" w:rsidRPr="00023A01" w:rsidRDefault="00944E0C" w:rsidP="006C0F3C">
      <w:pPr>
        <w:pStyle w:val="ListBullet"/>
      </w:pPr>
      <w:r w:rsidRPr="00023A01">
        <w:t>Adhere to the requirements of the Student Code of Conduct.</w:t>
      </w:r>
    </w:p>
    <w:p w14:paraId="5F66427A"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7FA0DE4D" w14:textId="77777777" w:rsidR="00944E0C" w:rsidRPr="008572CA" w:rsidRDefault="00944E0C" w:rsidP="00D0199B">
      <w:pPr>
        <w:pStyle w:val="Heading2"/>
      </w:pPr>
      <w:bookmarkStart w:id="106" w:name="_Toc234211571"/>
      <w:bookmarkStart w:id="107" w:name="_Toc319498368"/>
      <w:bookmarkStart w:id="108" w:name="_Toc426358017"/>
      <w:bookmarkStart w:id="109" w:name="_Toc75958474"/>
      <w:bookmarkStart w:id="110" w:name="_Toc139707260"/>
      <w:r w:rsidRPr="008572CA">
        <w:lastRenderedPageBreak/>
        <w:t>General Conduct Violations</w:t>
      </w:r>
      <w:bookmarkEnd w:id="106"/>
      <w:bookmarkEnd w:id="107"/>
      <w:bookmarkEnd w:id="108"/>
      <w:bookmarkEnd w:id="109"/>
      <w:bookmarkEnd w:id="110"/>
    </w:p>
    <w:p w14:paraId="597D30EC" w14:textId="69DDB053" w:rsidR="00944E0C" w:rsidRPr="000776A3" w:rsidRDefault="00944E0C" w:rsidP="000776A3">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010678">
        <w:rPr>
          <w:noProof/>
        </w:rPr>
        <w:t>16</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010678">
        <w:rPr>
          <w:noProof/>
        </w:rPr>
        <w:t>17</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010678">
        <w:rPr>
          <w:noProof/>
        </w:rPr>
        <w:t>26</w:t>
      </w:r>
      <w:r w:rsidRPr="00744876">
        <w:fldChar w:fldCharType="end"/>
      </w:r>
      <w:r w:rsidRPr="00EA6CC3">
        <w:t>,</w:t>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010678">
        <w:rPr>
          <w:noProof/>
        </w:rPr>
        <w:t>29</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010678">
        <w:rPr>
          <w:noProof/>
        </w:rPr>
        <w:t>15</w:t>
      </w:r>
      <w:r>
        <w:fldChar w:fldCharType="end"/>
      </w:r>
      <w:r>
        <w:t>.</w:t>
      </w:r>
    </w:p>
    <w:p w14:paraId="32CABECD" w14:textId="77777777" w:rsidR="00944E0C" w:rsidRPr="008572CA" w:rsidRDefault="00944E0C" w:rsidP="00D0199B">
      <w:pPr>
        <w:pStyle w:val="Heading3"/>
      </w:pPr>
      <w:bookmarkStart w:id="111" w:name="_Toc234211572"/>
      <w:bookmarkStart w:id="112" w:name="_Toc319498369"/>
      <w:bookmarkStart w:id="113" w:name="_Toc426358018"/>
      <w:bookmarkStart w:id="114" w:name="_Toc75958475"/>
      <w:bookmarkStart w:id="115" w:name="_Toc139707261"/>
      <w:r w:rsidRPr="008572CA">
        <w:t>Disregard for Authority</w:t>
      </w:r>
      <w:bookmarkEnd w:id="111"/>
      <w:bookmarkEnd w:id="112"/>
      <w:bookmarkEnd w:id="113"/>
      <w:bookmarkEnd w:id="114"/>
      <w:bookmarkEnd w:id="115"/>
    </w:p>
    <w:p w14:paraId="27069BFC" w14:textId="77777777" w:rsidR="00944E0C" w:rsidRPr="008572CA" w:rsidRDefault="00944E0C" w:rsidP="006C0F3C">
      <w:pPr>
        <w:pStyle w:val="local1"/>
      </w:pPr>
      <w:r w:rsidRPr="008572CA">
        <w:t>Students shall not:</w:t>
      </w:r>
    </w:p>
    <w:p w14:paraId="439AE066" w14:textId="77777777" w:rsidR="00944E0C" w:rsidRPr="008572CA" w:rsidRDefault="00944E0C" w:rsidP="00D0199B">
      <w:pPr>
        <w:pStyle w:val="ListBullet"/>
      </w:pPr>
      <w:r w:rsidRPr="008572CA">
        <w:t>Fail to comply with directives given by school personnel.</w:t>
      </w:r>
    </w:p>
    <w:p w14:paraId="279F7855" w14:textId="77777777" w:rsidR="00944E0C" w:rsidRPr="008572CA" w:rsidRDefault="00944E0C" w:rsidP="00D0199B">
      <w:pPr>
        <w:pStyle w:val="ListBullet"/>
      </w:pPr>
      <w:r w:rsidRPr="008572CA">
        <w:t>Leave school grounds or school-sponsored events without permission.</w:t>
      </w:r>
    </w:p>
    <w:p w14:paraId="2BD80F1A" w14:textId="77777777" w:rsidR="00944E0C" w:rsidRPr="008572CA" w:rsidRDefault="00944E0C" w:rsidP="00D0199B">
      <w:pPr>
        <w:pStyle w:val="ListBullet"/>
      </w:pPr>
      <w:r w:rsidRPr="008572CA">
        <w:t xml:space="preserve">Disobey rules for conduct </w:t>
      </w:r>
      <w:r>
        <w:t xml:space="preserve">in </w:t>
      </w:r>
      <w:r w:rsidRPr="008572CA">
        <w:t>district vehicles.</w:t>
      </w:r>
    </w:p>
    <w:p w14:paraId="1AC81118" w14:textId="77777777" w:rsidR="00944E0C" w:rsidRPr="008572CA" w:rsidRDefault="00944E0C" w:rsidP="00D0199B">
      <w:pPr>
        <w:pStyle w:val="ListBullet"/>
      </w:pPr>
      <w:r w:rsidRPr="008572CA">
        <w:t xml:space="preserve">Refuse to accept discipline </w:t>
      </w:r>
      <w:r>
        <w:t xml:space="preserve">or consequence </w:t>
      </w:r>
      <w:r w:rsidRPr="008572CA">
        <w:t>assigned by a teacher or principal.</w:t>
      </w:r>
    </w:p>
    <w:p w14:paraId="0844857D" w14:textId="77777777" w:rsidR="00944E0C" w:rsidRPr="008572CA" w:rsidRDefault="00944E0C" w:rsidP="00D0199B">
      <w:pPr>
        <w:pStyle w:val="Heading3"/>
      </w:pPr>
      <w:bookmarkStart w:id="116" w:name="_Toc234211573"/>
      <w:bookmarkStart w:id="117" w:name="_Toc319498370"/>
      <w:bookmarkStart w:id="118" w:name="_Toc426358019"/>
      <w:bookmarkStart w:id="119" w:name="_Toc75958476"/>
      <w:bookmarkStart w:id="120" w:name="_Toc139707262"/>
      <w:r w:rsidRPr="008572CA">
        <w:t>Mistreatment of Others</w:t>
      </w:r>
      <w:bookmarkEnd w:id="116"/>
      <w:bookmarkEnd w:id="117"/>
      <w:bookmarkEnd w:id="118"/>
      <w:bookmarkEnd w:id="119"/>
      <w:bookmarkEnd w:id="120"/>
    </w:p>
    <w:p w14:paraId="47C1AFA0" w14:textId="77777777" w:rsidR="00944E0C" w:rsidRPr="008572CA" w:rsidRDefault="00944E0C" w:rsidP="006C0F3C">
      <w:pPr>
        <w:pStyle w:val="local1"/>
      </w:pPr>
      <w:r w:rsidRPr="008572CA">
        <w:t>Students shall not:</w:t>
      </w:r>
    </w:p>
    <w:p w14:paraId="6C7B7533" w14:textId="77777777" w:rsidR="00944E0C" w:rsidRPr="008572CA" w:rsidRDefault="00944E0C" w:rsidP="00D0199B">
      <w:pPr>
        <w:pStyle w:val="ListBullet"/>
      </w:pPr>
      <w:r w:rsidRPr="00B8131E">
        <w:t>Use profanity or vulgar language or make obscene gestures.</w:t>
      </w:r>
    </w:p>
    <w:p w14:paraId="574C0AD4" w14:textId="5281A58B" w:rsidR="00944E0C" w:rsidRPr="00B8131E" w:rsidRDefault="00944E0C" w:rsidP="00D0199B">
      <w:pPr>
        <w:pStyle w:val="ListBullet"/>
      </w:pPr>
      <w:bookmarkStart w:id="121"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010678">
        <w:rPr>
          <w:noProof/>
        </w:rPr>
        <w:t>26</w:t>
      </w:r>
      <w:r>
        <w:fldChar w:fldCharType="end"/>
      </w:r>
      <w:r w:rsidRPr="00B8131E">
        <w:t>.)</w:t>
      </w:r>
    </w:p>
    <w:p w14:paraId="1B485709" w14:textId="77777777" w:rsidR="00944E0C" w:rsidRPr="00B8131E" w:rsidRDefault="00944E0C" w:rsidP="00D0199B">
      <w:pPr>
        <w:pStyle w:val="ListBullet"/>
      </w:pPr>
      <w:r w:rsidRPr="00B8131E">
        <w:t>Threaten a district student, employee, or volunteer, including off school property if the conduct causes a substantial disruption to the educational environment.</w:t>
      </w:r>
      <w:r>
        <w:t xml:space="preserve"> </w:t>
      </w:r>
    </w:p>
    <w:p w14:paraId="23D88848" w14:textId="3308D7E3" w:rsidR="00882163" w:rsidRPr="00B8131E" w:rsidRDefault="00944E0C" w:rsidP="00882163">
      <w:pPr>
        <w:pStyle w:val="ListBullet"/>
      </w:pPr>
      <w:r w:rsidRPr="00B8131E">
        <w:t xml:space="preserve">Engage in bullying, cyberbullying, harassment, or making hit lists. (See </w:t>
      </w:r>
      <w:r w:rsidRPr="00E23E64">
        <w:rPr>
          <w:b/>
          <w:bCs/>
        </w:rPr>
        <w:t>g</w:t>
      </w:r>
      <w:r w:rsidRPr="005C501C">
        <w:rPr>
          <w:b/>
          <w:bCs/>
        </w:rPr>
        <w:t>lossary</w:t>
      </w:r>
      <w:r w:rsidRPr="00B8131E">
        <w:t>)</w:t>
      </w:r>
      <w:r w:rsidR="00882163">
        <w:t xml:space="preserve"> </w:t>
      </w:r>
      <w:r w:rsidR="00882163" w:rsidRPr="00B8131E">
        <w:t xml:space="preserve">(see </w:t>
      </w:r>
      <w:r w:rsidR="00882163" w:rsidRPr="005C501C">
        <w:rPr>
          <w:b/>
          <w:bCs/>
        </w:rPr>
        <w:t>DAEP</w:t>
      </w:r>
      <w:r w:rsidR="00882163">
        <w:rPr>
          <w:b/>
          <w:bCs/>
        </w:rPr>
        <w:t>—</w:t>
      </w:r>
      <w:r w:rsidR="00882163" w:rsidRPr="005C501C">
        <w:rPr>
          <w:b/>
          <w:bCs/>
        </w:rPr>
        <w:t>Placement and</w:t>
      </w:r>
      <w:r w:rsidR="00882163">
        <w:rPr>
          <w:b/>
          <w:bCs/>
        </w:rPr>
        <w:t>/or</w:t>
      </w:r>
      <w:r w:rsidR="00882163" w:rsidRPr="005C501C">
        <w:rPr>
          <w:b/>
          <w:bCs/>
        </w:rPr>
        <w:t xml:space="preserve"> Expulsion</w:t>
      </w:r>
      <w:r w:rsidR="00882163">
        <w:rPr>
          <w:b/>
          <w:bCs/>
        </w:rPr>
        <w:t xml:space="preserve"> for Certain Offenses </w:t>
      </w:r>
      <w:r w:rsidR="00882163">
        <w:t xml:space="preserve">on page </w:t>
      </w:r>
      <w:r w:rsidR="00882163">
        <w:fldChar w:fldCharType="begin"/>
      </w:r>
      <w:r w:rsidR="00882163">
        <w:instrText xml:space="preserve"> PAGEREF _Ref13573694 \h </w:instrText>
      </w:r>
      <w:r w:rsidR="00882163">
        <w:fldChar w:fldCharType="separate"/>
      </w:r>
      <w:r w:rsidR="00882163">
        <w:rPr>
          <w:noProof/>
        </w:rPr>
        <w:t>26</w:t>
      </w:r>
      <w:r w:rsidR="00882163">
        <w:fldChar w:fldCharType="end"/>
      </w:r>
      <w:r w:rsidR="00882163" w:rsidRPr="00B8131E">
        <w:t>.)</w:t>
      </w:r>
    </w:p>
    <w:p w14:paraId="45409776" w14:textId="77777777" w:rsidR="00944E0C" w:rsidRPr="00B8131E" w:rsidRDefault="00944E0C" w:rsidP="00D0199B">
      <w:pPr>
        <w:pStyle w:val="ListBullet"/>
      </w:pPr>
      <w:r w:rsidRPr="00B8131E">
        <w:t>Release or threaten to release intimate visual material of a minor or a student who is 18 years of age or older without the student’s consent.</w:t>
      </w:r>
    </w:p>
    <w:bookmarkEnd w:id="121"/>
    <w:p w14:paraId="59FF53E5" w14:textId="77777777" w:rsidR="00944E0C" w:rsidRPr="00D1255E" w:rsidRDefault="00944E0C"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34263B7" w14:textId="77777777" w:rsidR="00944E0C" w:rsidRPr="00B8131E" w:rsidRDefault="00944E0C" w:rsidP="00D0199B">
      <w:pPr>
        <w:pStyle w:val="ListBullet"/>
      </w:pPr>
      <w:r w:rsidRPr="00B8131E">
        <w:t xml:space="preserve">Engage in conduct that constitutes dating violence. (See </w:t>
      </w:r>
      <w:r w:rsidRPr="00744876">
        <w:rPr>
          <w:b/>
          <w:bCs/>
        </w:rPr>
        <w:t>glossary</w:t>
      </w:r>
      <w:r w:rsidRPr="00B8131E">
        <w:t xml:space="preserve">.) </w:t>
      </w:r>
    </w:p>
    <w:p w14:paraId="14F8300F" w14:textId="77777777" w:rsidR="00944E0C" w:rsidRPr="00B8131E" w:rsidRDefault="00944E0C" w:rsidP="00D0199B">
      <w:pPr>
        <w:pStyle w:val="ListBullet"/>
      </w:pPr>
      <w:r w:rsidRPr="00B8131E">
        <w:t>Engage in inappropriate or indecent exposure of private body parts.</w:t>
      </w:r>
    </w:p>
    <w:p w14:paraId="10587B5B" w14:textId="77777777" w:rsidR="00944E0C" w:rsidRPr="00B8131E" w:rsidRDefault="00944E0C" w:rsidP="00D0199B">
      <w:pPr>
        <w:pStyle w:val="ListBullet"/>
      </w:pPr>
      <w:r w:rsidRPr="00B8131E">
        <w:t xml:space="preserve">Participate in hazing. (See </w:t>
      </w:r>
      <w:r w:rsidRPr="00744876">
        <w:rPr>
          <w:b/>
          <w:bCs/>
        </w:rPr>
        <w:t>glossary</w:t>
      </w:r>
      <w:r w:rsidRPr="00B8131E">
        <w:t>.)</w:t>
      </w:r>
    </w:p>
    <w:p w14:paraId="2D81059C" w14:textId="77777777" w:rsidR="00944E0C" w:rsidRPr="00B8131E" w:rsidRDefault="00944E0C" w:rsidP="00D0199B">
      <w:pPr>
        <w:pStyle w:val="ListBullet"/>
      </w:pPr>
      <w:r>
        <w:t>Coerce</w:t>
      </w:r>
      <w:r w:rsidRPr="00B8131E">
        <w:t xml:space="preserve"> an individual to act through the use or threat of force. </w:t>
      </w:r>
    </w:p>
    <w:p w14:paraId="49C10A50" w14:textId="77777777" w:rsidR="00944E0C" w:rsidRPr="00B8131E" w:rsidRDefault="00944E0C" w:rsidP="00D0199B">
      <w:pPr>
        <w:pStyle w:val="ListBullet"/>
      </w:pPr>
      <w:r w:rsidRPr="00B8131E">
        <w:t>Commit extortion or blackmail.</w:t>
      </w:r>
    </w:p>
    <w:p w14:paraId="0DB57456" w14:textId="77777777" w:rsidR="00944E0C" w:rsidRPr="00B8131E" w:rsidRDefault="00944E0C" w:rsidP="00D0199B">
      <w:pPr>
        <w:pStyle w:val="ListBullet"/>
      </w:pPr>
      <w:r w:rsidRPr="00B8131E">
        <w:t>Engage in inappropriate verbal, physical, or sexual conduct directed toward another person, including a district student, employee, or volunteer.</w:t>
      </w:r>
    </w:p>
    <w:p w14:paraId="053CAF7C" w14:textId="77777777" w:rsidR="00944E0C" w:rsidRPr="00B8131E" w:rsidRDefault="00944E0C" w:rsidP="00D0199B">
      <w:pPr>
        <w:pStyle w:val="ListBullet"/>
      </w:pPr>
      <w:r w:rsidRPr="00B8131E">
        <w:t>Record the voice or image of another without the prior consent of the individual being recorded or in any way that disrupts the educational environment or invades the privacy of others.</w:t>
      </w:r>
    </w:p>
    <w:p w14:paraId="0424C9EB" w14:textId="77777777" w:rsidR="00944E0C" w:rsidRPr="008572CA" w:rsidRDefault="00944E0C" w:rsidP="00D0199B">
      <w:pPr>
        <w:pStyle w:val="Heading3"/>
      </w:pPr>
      <w:bookmarkStart w:id="122" w:name="_Toc234211574"/>
      <w:bookmarkStart w:id="123" w:name="_Toc319498371"/>
      <w:bookmarkStart w:id="124" w:name="_Toc426358020"/>
      <w:bookmarkStart w:id="125" w:name="_Toc75958477"/>
      <w:bookmarkStart w:id="126" w:name="_Toc139707263"/>
      <w:r w:rsidRPr="008572CA">
        <w:lastRenderedPageBreak/>
        <w:t>Property Offenses</w:t>
      </w:r>
      <w:bookmarkEnd w:id="122"/>
      <w:bookmarkEnd w:id="123"/>
      <w:bookmarkEnd w:id="124"/>
      <w:bookmarkEnd w:id="125"/>
      <w:bookmarkEnd w:id="126"/>
    </w:p>
    <w:p w14:paraId="1262F3BF" w14:textId="77777777" w:rsidR="00944E0C" w:rsidRPr="008572CA" w:rsidRDefault="00944E0C" w:rsidP="00396EAA">
      <w:pPr>
        <w:pStyle w:val="local1"/>
        <w:keepNext/>
      </w:pPr>
      <w:r w:rsidRPr="008572CA">
        <w:t>Students shall not:</w:t>
      </w:r>
    </w:p>
    <w:p w14:paraId="792DA2C7" w14:textId="0F807B05" w:rsidR="00944E0C" w:rsidRPr="00B8131E" w:rsidRDefault="00944E0C"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010678">
        <w:rPr>
          <w:noProof/>
        </w:rPr>
        <w:t>26</w:t>
      </w:r>
      <w:r>
        <w:fldChar w:fldCharType="end"/>
      </w:r>
      <w:r w:rsidRPr="00B8131E">
        <w:t>.)</w:t>
      </w:r>
    </w:p>
    <w:p w14:paraId="66CA9591" w14:textId="77777777" w:rsidR="00944E0C" w:rsidRPr="00B8131E" w:rsidRDefault="00944E0C"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04D8BD76" w14:textId="77777777" w:rsidR="00944E0C" w:rsidRPr="00B8131E" w:rsidRDefault="00944E0C" w:rsidP="00610F26">
      <w:pPr>
        <w:pStyle w:val="ListBullet"/>
      </w:pPr>
      <w:r w:rsidRPr="00B8131E">
        <w:t>Steal from students, staff, or the school.</w:t>
      </w:r>
    </w:p>
    <w:p w14:paraId="09E90CEC" w14:textId="3CFE036A" w:rsidR="00944E0C" w:rsidRPr="008572CA" w:rsidRDefault="00944E0C"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010678">
        <w:rPr>
          <w:noProof/>
        </w:rPr>
        <w:t>26</w:t>
      </w:r>
      <w:r>
        <w:fldChar w:fldCharType="end"/>
      </w:r>
      <w:r w:rsidRPr="00B8131E">
        <w:t>.)</w:t>
      </w:r>
    </w:p>
    <w:p w14:paraId="4CA15DED" w14:textId="77777777" w:rsidR="00944E0C" w:rsidRPr="008572CA" w:rsidRDefault="00944E0C" w:rsidP="008565C6">
      <w:pPr>
        <w:pStyle w:val="ListBullet"/>
      </w:pPr>
      <w:r>
        <w:t>Enter, without authorization, district facilities that are not open for operations.</w:t>
      </w:r>
    </w:p>
    <w:p w14:paraId="659D1CAB" w14:textId="77777777" w:rsidR="00944E0C" w:rsidRPr="008572CA" w:rsidRDefault="00944E0C" w:rsidP="00D0199B">
      <w:pPr>
        <w:pStyle w:val="Heading3"/>
      </w:pPr>
      <w:bookmarkStart w:id="127" w:name="_Toc234211575"/>
      <w:bookmarkStart w:id="128" w:name="_Toc319498372"/>
      <w:bookmarkStart w:id="129" w:name="_Toc426358021"/>
      <w:bookmarkStart w:id="130" w:name="_Toc75958478"/>
      <w:bookmarkStart w:id="131" w:name="_Toc139707264"/>
      <w:r w:rsidRPr="008572CA">
        <w:t>Possession of Prohibited Items</w:t>
      </w:r>
      <w:bookmarkEnd w:id="127"/>
      <w:bookmarkEnd w:id="128"/>
      <w:bookmarkEnd w:id="129"/>
      <w:bookmarkEnd w:id="130"/>
      <w:bookmarkEnd w:id="131"/>
    </w:p>
    <w:p w14:paraId="5761C893" w14:textId="77777777" w:rsidR="00944E0C" w:rsidRPr="008572CA" w:rsidRDefault="00944E0C" w:rsidP="006C0F3C">
      <w:pPr>
        <w:pStyle w:val="local1"/>
      </w:pPr>
      <w:r w:rsidRPr="008572CA">
        <w:t>Students shall not possess or use:</w:t>
      </w:r>
    </w:p>
    <w:p w14:paraId="5D58A44A" w14:textId="77777777" w:rsidR="00944E0C" w:rsidRPr="00B8131E" w:rsidRDefault="00944E0C" w:rsidP="00610F26">
      <w:pPr>
        <w:pStyle w:val="ListBullet"/>
      </w:pPr>
      <w:r w:rsidRPr="00B8131E">
        <w:t>Fireworks of any kind, smoke or stink bombs, or any other pyrotechnic device;</w:t>
      </w:r>
    </w:p>
    <w:p w14:paraId="2CA39283" w14:textId="77777777" w:rsidR="00944E0C" w:rsidRPr="00B8131E" w:rsidRDefault="00944E0C" w:rsidP="00610F26">
      <w:pPr>
        <w:pStyle w:val="ListBullet"/>
      </w:pPr>
      <w:r w:rsidRPr="00B8131E">
        <w:t>A razor, box cutter, chain, or any other object used in a way that threatens or inflicts bodily injury to another person;</w:t>
      </w:r>
    </w:p>
    <w:p w14:paraId="1A386716" w14:textId="77777777" w:rsidR="00944E0C" w:rsidRPr="00B8131E" w:rsidRDefault="00944E0C" w:rsidP="00610F26">
      <w:pPr>
        <w:pStyle w:val="ListBullet"/>
      </w:pPr>
      <w:r w:rsidRPr="00B8131E">
        <w:t>A “look-alike” weapon that is intended to be used as a weapon or could reasonably be perceived as a weapon;</w:t>
      </w:r>
    </w:p>
    <w:p w14:paraId="00D77304" w14:textId="77777777" w:rsidR="00944E0C" w:rsidRPr="00B8131E" w:rsidRDefault="00944E0C" w:rsidP="00610F26">
      <w:pPr>
        <w:pStyle w:val="ListBullet"/>
      </w:pPr>
      <w:r w:rsidRPr="00B8131E">
        <w:t>An air gun or BB gun;</w:t>
      </w:r>
    </w:p>
    <w:p w14:paraId="64640085" w14:textId="77777777" w:rsidR="00944E0C" w:rsidRDefault="00944E0C" w:rsidP="00610F26">
      <w:pPr>
        <w:pStyle w:val="ListBullet"/>
      </w:pPr>
      <w:r w:rsidRPr="00B8131E">
        <w:t>Ammunition</w:t>
      </w:r>
      <w:r>
        <w:t>;</w:t>
      </w:r>
    </w:p>
    <w:p w14:paraId="6B74E4A1" w14:textId="77777777" w:rsidR="00944E0C" w:rsidRPr="008572CA" w:rsidRDefault="00944E0C" w:rsidP="00610F26">
      <w:pPr>
        <w:pStyle w:val="ListBullet"/>
      </w:pPr>
      <w:r w:rsidRPr="00B8131E">
        <w:t>A hand instrument designed to cut or stab another by being thrown;</w:t>
      </w:r>
    </w:p>
    <w:p w14:paraId="7E73D285" w14:textId="77777777" w:rsidR="00944E0C" w:rsidRPr="00FF0B98" w:rsidRDefault="00944E0C" w:rsidP="002E2915">
      <w:pPr>
        <w:pStyle w:val="ListBullet"/>
      </w:pPr>
      <w:r w:rsidRPr="00FF0B98">
        <w:t>A firearm silencer or suppressor;</w:t>
      </w:r>
    </w:p>
    <w:p w14:paraId="3C603705" w14:textId="77777777" w:rsidR="00944E0C" w:rsidRPr="00584919" w:rsidRDefault="00944E0C" w:rsidP="00610F26">
      <w:pPr>
        <w:pStyle w:val="ListBullet"/>
      </w:pPr>
      <w:r w:rsidRPr="00584919">
        <w:t>*A location-restricted knife;</w:t>
      </w:r>
    </w:p>
    <w:p w14:paraId="522B9AA6" w14:textId="77777777" w:rsidR="00944E0C" w:rsidRPr="00584919" w:rsidRDefault="00944E0C" w:rsidP="00610F26">
      <w:pPr>
        <w:pStyle w:val="ListBullet"/>
      </w:pPr>
      <w:r w:rsidRPr="00584919">
        <w:t xml:space="preserve">*A club; </w:t>
      </w:r>
    </w:p>
    <w:p w14:paraId="6DD8B85B" w14:textId="77777777" w:rsidR="00944E0C" w:rsidRDefault="00944E0C" w:rsidP="00610F26">
      <w:pPr>
        <w:pStyle w:val="ListBullet"/>
      </w:pPr>
      <w:r w:rsidRPr="00584919">
        <w:t>*A firearm;</w:t>
      </w:r>
    </w:p>
    <w:p w14:paraId="6B7B732D" w14:textId="77777777" w:rsidR="00944E0C" w:rsidRDefault="00944E0C" w:rsidP="00610F26">
      <w:pPr>
        <w:pStyle w:val="ListBullet"/>
      </w:pPr>
      <w:r w:rsidRPr="00B8131E">
        <w:t>A stun gun;</w:t>
      </w:r>
    </w:p>
    <w:p w14:paraId="79FE713E" w14:textId="77777777" w:rsidR="00944E0C" w:rsidRPr="00B8131E" w:rsidRDefault="00944E0C" w:rsidP="00610F26">
      <w:pPr>
        <w:pStyle w:val="ListBullet"/>
      </w:pPr>
      <w:r w:rsidRPr="007146BD">
        <w:t>Knuckles;</w:t>
      </w:r>
    </w:p>
    <w:p w14:paraId="314B46F1" w14:textId="77777777" w:rsidR="00944E0C" w:rsidRPr="00FF0B98" w:rsidRDefault="00944E0C" w:rsidP="00610F26">
      <w:pPr>
        <w:pStyle w:val="ListBullet"/>
      </w:pPr>
      <w:r w:rsidRPr="00FF0B98">
        <w:t>A pocketknife or any other small knife;</w:t>
      </w:r>
    </w:p>
    <w:p w14:paraId="2FED694A" w14:textId="77777777" w:rsidR="00944E0C" w:rsidRPr="00B8131E" w:rsidRDefault="00944E0C" w:rsidP="00610F26">
      <w:pPr>
        <w:pStyle w:val="ListBullet"/>
      </w:pPr>
      <w:r w:rsidRPr="00B8131E">
        <w:t>Mace or pepper spray;</w:t>
      </w:r>
    </w:p>
    <w:p w14:paraId="41ECF846" w14:textId="77777777" w:rsidR="00944E0C" w:rsidRPr="00B8131E" w:rsidRDefault="00944E0C" w:rsidP="00610F26">
      <w:pPr>
        <w:pStyle w:val="ListBullet"/>
      </w:pPr>
      <w:r w:rsidRPr="00B8131E">
        <w:t>Pornographic material;</w:t>
      </w:r>
    </w:p>
    <w:p w14:paraId="3AFD7EB4" w14:textId="487C589C" w:rsidR="00944E0C" w:rsidRPr="00B8131E" w:rsidRDefault="00944E0C"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w:t>
      </w:r>
      <w:r w:rsidR="00882163">
        <w:t>ssory for an e-cigarette device</w:t>
      </w:r>
      <w:r w:rsidR="00B15D47">
        <w:t xml:space="preserve"> </w:t>
      </w:r>
      <w:r w:rsidR="00882163">
        <w:t>(</w:t>
      </w:r>
      <w:r w:rsidR="00B15D47" w:rsidRPr="008572CA">
        <w:t>see</w:t>
      </w:r>
      <w:r w:rsidR="00B15D47" w:rsidRPr="005C501C">
        <w:rPr>
          <w:b/>
          <w:bCs/>
        </w:rPr>
        <w:t xml:space="preserve"> DAEP</w:t>
      </w:r>
      <w:r w:rsidR="00B15D47">
        <w:rPr>
          <w:b/>
          <w:bCs/>
        </w:rPr>
        <w:t>—</w:t>
      </w:r>
      <w:r w:rsidR="00B15D47" w:rsidRPr="005C501C">
        <w:rPr>
          <w:b/>
          <w:bCs/>
        </w:rPr>
        <w:t>Placement and</w:t>
      </w:r>
      <w:r w:rsidR="00B15D47">
        <w:rPr>
          <w:b/>
          <w:bCs/>
        </w:rPr>
        <w:t>/or</w:t>
      </w:r>
      <w:r w:rsidR="00B15D47" w:rsidRPr="005C501C">
        <w:rPr>
          <w:b/>
          <w:bCs/>
        </w:rPr>
        <w:t xml:space="preserve"> Expulsion</w:t>
      </w:r>
      <w:r w:rsidR="00B15D47">
        <w:rPr>
          <w:b/>
          <w:bCs/>
        </w:rPr>
        <w:t xml:space="preserve"> for Certain Offenses </w:t>
      </w:r>
      <w:r w:rsidR="00B15D47">
        <w:t xml:space="preserve">on page </w:t>
      </w:r>
      <w:r w:rsidR="00B15D47">
        <w:fldChar w:fldCharType="begin"/>
      </w:r>
      <w:r w:rsidR="00B15D47">
        <w:instrText xml:space="preserve"> PAGEREF _Ref13573694 \h </w:instrText>
      </w:r>
      <w:r w:rsidR="00B15D47">
        <w:fldChar w:fldCharType="separate"/>
      </w:r>
      <w:r w:rsidR="00B15D47">
        <w:rPr>
          <w:noProof/>
        </w:rPr>
        <w:t>26</w:t>
      </w:r>
      <w:r w:rsidR="00B15D47">
        <w:fldChar w:fldCharType="end"/>
      </w:r>
      <w:r w:rsidR="00882163">
        <w:t>)</w:t>
      </w:r>
      <w:r w:rsidR="00B15D47" w:rsidRPr="008572CA">
        <w:t>.</w:t>
      </w:r>
    </w:p>
    <w:p w14:paraId="29F2A119" w14:textId="77777777" w:rsidR="00944E0C" w:rsidRPr="00B8131E" w:rsidRDefault="00944E0C" w:rsidP="00610F26">
      <w:pPr>
        <w:pStyle w:val="ListBullet"/>
      </w:pPr>
      <w:r w:rsidRPr="00B8131E">
        <w:t>Matches or a lighter;</w:t>
      </w:r>
    </w:p>
    <w:p w14:paraId="5C1B1086" w14:textId="77777777" w:rsidR="00944E0C" w:rsidRPr="00B8131E" w:rsidRDefault="00944E0C" w:rsidP="00610F26">
      <w:pPr>
        <w:pStyle w:val="ListBullet"/>
      </w:pPr>
      <w:r w:rsidRPr="00B8131E">
        <w:t>A laser pointer</w:t>
      </w:r>
      <w:r>
        <w:t>, unless it is</w:t>
      </w:r>
      <w:r w:rsidRPr="00B8131E">
        <w:t xml:space="preserve"> for an approved use; or</w:t>
      </w:r>
    </w:p>
    <w:p w14:paraId="198E370C" w14:textId="068E0AAA" w:rsidR="00944E0C" w:rsidRDefault="00944E0C" w:rsidP="006C0F3C">
      <w:pPr>
        <w:pStyle w:val="ListBullet"/>
      </w:pPr>
      <w:r w:rsidRPr="00B8131E">
        <w:lastRenderedPageBreak/>
        <w:t xml:space="preserve">Any articles not generally considered to be weapons, including school supplies, when the principal or designee determines that a danger exists. </w:t>
      </w:r>
    </w:p>
    <w:p w14:paraId="6AFCDB54" w14:textId="30ACC0C4" w:rsidR="00584C56" w:rsidRPr="00B8131E" w:rsidRDefault="00584C56" w:rsidP="00584C56">
      <w:pPr>
        <w:pStyle w:val="local1"/>
      </w:pPr>
      <w:r>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Pr>
          <w:noProof/>
        </w:rPr>
        <w:t>26</w:t>
      </w:r>
      <w:r>
        <w:fldChar w:fldCharType="end"/>
      </w:r>
      <w:r w:rsidRPr="008572CA">
        <w:t>.</w:t>
      </w:r>
      <w:r>
        <w:t xml:space="preserve"> In many circumstances, possession of these items is punishable by mandatory expulsion under federal or state law.</w:t>
      </w:r>
    </w:p>
    <w:p w14:paraId="7FE27A9B" w14:textId="77777777" w:rsidR="00944E0C" w:rsidRPr="008572CA" w:rsidRDefault="00944E0C" w:rsidP="00D0199B">
      <w:pPr>
        <w:pStyle w:val="Heading3"/>
      </w:pPr>
      <w:bookmarkStart w:id="132" w:name="_Toc234211576"/>
      <w:bookmarkStart w:id="133" w:name="_Toc319498373"/>
      <w:bookmarkStart w:id="134" w:name="_Toc426358022"/>
      <w:bookmarkStart w:id="135" w:name="_Toc75958479"/>
      <w:bookmarkStart w:id="136" w:name="_Toc139707265"/>
      <w:r w:rsidRPr="008572CA">
        <w:t>Possession of Telecommunications or Other Electronic Devices</w:t>
      </w:r>
      <w:bookmarkEnd w:id="132"/>
      <w:bookmarkEnd w:id="133"/>
      <w:bookmarkEnd w:id="134"/>
      <w:bookmarkEnd w:id="135"/>
      <w:bookmarkEnd w:id="136"/>
    </w:p>
    <w:p w14:paraId="2E8695CE" w14:textId="77777777" w:rsidR="00944E0C" w:rsidRPr="008572CA" w:rsidRDefault="00944E0C" w:rsidP="006C0F3C">
      <w:pPr>
        <w:pStyle w:val="local1"/>
      </w:pPr>
      <w:r w:rsidRPr="008572CA">
        <w:t>Students shall not:</w:t>
      </w:r>
    </w:p>
    <w:p w14:paraId="57CA9557" w14:textId="77777777" w:rsidR="00944E0C" w:rsidRPr="00FF0B98" w:rsidRDefault="00944E0C" w:rsidP="00610F26">
      <w:pPr>
        <w:pStyle w:val="ListBullet"/>
      </w:pPr>
      <w:r w:rsidRPr="00FF0B98">
        <w:t>Use a telecommunications device, including a cell phone, or other electronic device in violation of district and campus rules.</w:t>
      </w:r>
    </w:p>
    <w:p w14:paraId="11D01C5A" w14:textId="77777777" w:rsidR="00944E0C" w:rsidRPr="008572CA" w:rsidRDefault="00944E0C" w:rsidP="00D0199B">
      <w:pPr>
        <w:pStyle w:val="Heading3"/>
      </w:pPr>
      <w:bookmarkStart w:id="137" w:name="_Toc234211577"/>
      <w:bookmarkStart w:id="138" w:name="_Toc319498374"/>
      <w:bookmarkStart w:id="139" w:name="_Toc426358023"/>
      <w:bookmarkStart w:id="140" w:name="_Toc75958480"/>
      <w:bookmarkStart w:id="141" w:name="_Toc139707266"/>
      <w:r w:rsidRPr="008572CA">
        <w:t>Illegal, Prescription, and Over-the-Counter Drugs</w:t>
      </w:r>
      <w:bookmarkEnd w:id="137"/>
      <w:bookmarkEnd w:id="138"/>
      <w:bookmarkEnd w:id="139"/>
      <w:bookmarkEnd w:id="140"/>
      <w:bookmarkEnd w:id="141"/>
    </w:p>
    <w:p w14:paraId="77DC68D5" w14:textId="77777777" w:rsidR="00944E0C" w:rsidRPr="008572CA" w:rsidRDefault="00944E0C" w:rsidP="006C0F3C">
      <w:pPr>
        <w:pStyle w:val="local1"/>
      </w:pPr>
      <w:r w:rsidRPr="008572CA">
        <w:t>Students shall not:</w:t>
      </w:r>
    </w:p>
    <w:p w14:paraId="5DAE9FCC" w14:textId="5A0EA6AA" w:rsidR="00944E0C" w:rsidRDefault="00944E0C"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010678">
        <w:rPr>
          <w:noProof/>
        </w:rPr>
        <w:t>17</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010678">
        <w:rPr>
          <w:noProof/>
        </w:rPr>
        <w:t>29</w:t>
      </w:r>
      <w:r>
        <w:fldChar w:fldCharType="end"/>
      </w:r>
      <w:r>
        <w:t xml:space="preserve"> </w:t>
      </w:r>
      <w:r w:rsidRPr="008C64D3">
        <w:t>for mandatory and permissive consequences under state law.)</w:t>
      </w:r>
    </w:p>
    <w:p w14:paraId="0F354F05" w14:textId="77777777" w:rsidR="00944E0C" w:rsidRDefault="00944E0C" w:rsidP="00610F26">
      <w:pPr>
        <w:pStyle w:val="ListBullet"/>
      </w:pPr>
      <w:r w:rsidRPr="008C64D3">
        <w:t>Possess or sell seeds or pieces of marijuana in less than a usable amount.</w:t>
      </w:r>
    </w:p>
    <w:p w14:paraId="0B253A9A" w14:textId="77777777" w:rsidR="00944E0C" w:rsidRPr="008572CA" w:rsidRDefault="00944E0C"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2E45D9DF" w14:textId="77777777" w:rsidR="00944E0C" w:rsidRPr="008C64D3" w:rsidRDefault="00944E0C" w:rsidP="00610F26">
      <w:pPr>
        <w:pStyle w:val="ListBullet"/>
      </w:pPr>
      <w:r w:rsidRPr="008C64D3">
        <w:t>Possess, use, abuse, or sell look-alike drugs or attempt to pass items off as drugs or contraband.</w:t>
      </w:r>
    </w:p>
    <w:p w14:paraId="48C41521" w14:textId="77777777" w:rsidR="00944E0C" w:rsidRPr="008C64D3" w:rsidRDefault="00944E0C"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256B7A04" w14:textId="77777777" w:rsidR="00944E0C" w:rsidRDefault="00944E0C" w:rsidP="00610F26">
      <w:pPr>
        <w:pStyle w:val="ListBullet"/>
      </w:pPr>
      <w:r w:rsidRPr="008C64D3">
        <w:t xml:space="preserve">Abuse over-the-counter drugs. (See </w:t>
      </w:r>
      <w:r w:rsidRPr="00B00AD9">
        <w:rPr>
          <w:b/>
          <w:bCs/>
        </w:rPr>
        <w:t>glossary</w:t>
      </w:r>
      <w:r w:rsidRPr="008C64D3">
        <w:t xml:space="preserve"> for “abuse.”) </w:t>
      </w:r>
    </w:p>
    <w:p w14:paraId="2734BBEE" w14:textId="77777777" w:rsidR="00944E0C" w:rsidRPr="00D1255E" w:rsidRDefault="00944E0C"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2D1A5016" w14:textId="77777777" w:rsidR="00944E0C" w:rsidRPr="008C64D3" w:rsidRDefault="00944E0C" w:rsidP="00610F26">
      <w:pPr>
        <w:pStyle w:val="ListBullet"/>
      </w:pPr>
      <w:r w:rsidRPr="008C64D3">
        <w:t xml:space="preserve">Have or take prescription drugs or over-the-counter drugs at school other than as provided by district policy. </w:t>
      </w:r>
    </w:p>
    <w:p w14:paraId="657F1F6D" w14:textId="77777777" w:rsidR="00944E0C" w:rsidRPr="008572CA" w:rsidRDefault="00944E0C" w:rsidP="00D0199B">
      <w:pPr>
        <w:pStyle w:val="Heading3"/>
      </w:pPr>
      <w:bookmarkStart w:id="142" w:name="_Toc234211578"/>
      <w:bookmarkStart w:id="143" w:name="_Toc319498375"/>
      <w:bookmarkStart w:id="144" w:name="_Toc426358024"/>
      <w:bookmarkStart w:id="145" w:name="_Toc75958481"/>
      <w:bookmarkStart w:id="146" w:name="_Toc139707267"/>
      <w:r w:rsidRPr="008572CA">
        <w:t>Misuse of Technology Resources and the Internet</w:t>
      </w:r>
      <w:bookmarkEnd w:id="142"/>
      <w:bookmarkEnd w:id="143"/>
      <w:bookmarkEnd w:id="144"/>
      <w:bookmarkEnd w:id="145"/>
      <w:bookmarkEnd w:id="146"/>
    </w:p>
    <w:p w14:paraId="58E584B8" w14:textId="77777777" w:rsidR="00944E0C" w:rsidRPr="008C64D3" w:rsidRDefault="00944E0C" w:rsidP="006C0F3C">
      <w:pPr>
        <w:pStyle w:val="local1"/>
      </w:pPr>
      <w:r w:rsidRPr="008C64D3">
        <w:t>Students shall not:</w:t>
      </w:r>
    </w:p>
    <w:p w14:paraId="782164CD" w14:textId="77777777" w:rsidR="00944E0C" w:rsidRPr="008C64D3" w:rsidRDefault="00944E0C" w:rsidP="00610F26">
      <w:pPr>
        <w:pStyle w:val="ListBullet"/>
      </w:pPr>
      <w:r>
        <w:t xml:space="preserve">Violate policies, rules, or agreements signed by the student or the student’s parent regarding the use of technology resources. </w:t>
      </w:r>
    </w:p>
    <w:p w14:paraId="34250422" w14:textId="77777777" w:rsidR="00944E0C" w:rsidRPr="008C64D3" w:rsidRDefault="00944E0C" w:rsidP="00610F26">
      <w:pPr>
        <w:pStyle w:val="ListBullet"/>
      </w:pPr>
      <w:bookmarkStart w:id="147"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0B1C6957" w14:textId="77777777" w:rsidR="00944E0C" w:rsidRPr="008C64D3" w:rsidRDefault="00944E0C"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5C01F20A" w14:textId="77777777" w:rsidR="00944E0C" w:rsidRPr="008C64D3" w:rsidRDefault="00944E0C" w:rsidP="00610F26">
      <w:pPr>
        <w:pStyle w:val="ListBullet"/>
      </w:pPr>
      <w:r>
        <w:lastRenderedPageBreak/>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51AF55C1" w14:textId="77777777" w:rsidR="00944E0C" w:rsidRPr="008C64D3" w:rsidRDefault="00944E0C" w:rsidP="00610F26">
      <w:pPr>
        <w:pStyle w:val="ListBullet"/>
      </w:pPr>
      <w:r>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4E79AB13" w14:textId="77777777" w:rsidR="00944E0C" w:rsidRPr="008C64D3" w:rsidRDefault="00944E0C"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2CA4C933" w14:textId="77777777" w:rsidR="00944E0C" w:rsidRPr="008572CA" w:rsidRDefault="00944E0C" w:rsidP="00D0199B">
      <w:pPr>
        <w:pStyle w:val="Heading3"/>
      </w:pPr>
      <w:bookmarkStart w:id="148" w:name="_Toc234211579"/>
      <w:bookmarkStart w:id="149" w:name="_Toc319498376"/>
      <w:bookmarkStart w:id="150" w:name="_Toc426358025"/>
      <w:bookmarkStart w:id="151" w:name="_Toc75958482"/>
      <w:bookmarkStart w:id="152" w:name="_Toc139707268"/>
      <w:bookmarkEnd w:id="147"/>
      <w:r w:rsidRPr="008572CA">
        <w:t>Safety Transgressions</w:t>
      </w:r>
      <w:bookmarkEnd w:id="148"/>
      <w:bookmarkEnd w:id="149"/>
      <w:bookmarkEnd w:id="150"/>
      <w:bookmarkEnd w:id="151"/>
      <w:bookmarkEnd w:id="152"/>
    </w:p>
    <w:p w14:paraId="48C78670" w14:textId="77777777" w:rsidR="00944E0C" w:rsidRPr="008572CA" w:rsidRDefault="00944E0C" w:rsidP="006C0F3C">
      <w:pPr>
        <w:pStyle w:val="local1"/>
      </w:pPr>
      <w:r w:rsidRPr="008572CA">
        <w:t>Students shall not:</w:t>
      </w:r>
    </w:p>
    <w:p w14:paraId="297D5985" w14:textId="77777777" w:rsidR="00944E0C" w:rsidRPr="001023C5" w:rsidRDefault="00944E0C" w:rsidP="00610F26">
      <w:pPr>
        <w:pStyle w:val="ListBullet"/>
      </w:pPr>
      <w:r w:rsidRPr="001023C5">
        <w:t xml:space="preserve">Possess published or electronic material that is designed to promote or encourage illegal behavior or that could threaten school safety. </w:t>
      </w:r>
    </w:p>
    <w:p w14:paraId="48E00D32" w14:textId="77777777" w:rsidR="00944E0C" w:rsidRPr="001023C5" w:rsidRDefault="00944E0C" w:rsidP="00610F26">
      <w:pPr>
        <w:pStyle w:val="ListBullet"/>
      </w:pPr>
      <w:r w:rsidRPr="001023C5">
        <w:t xml:space="preserve">Engage in verbal (oral or written) exchanges that threaten the safety of another student, a school employee, or school property. </w:t>
      </w:r>
    </w:p>
    <w:p w14:paraId="566714C0" w14:textId="77777777" w:rsidR="00944E0C" w:rsidRPr="001023C5" w:rsidRDefault="00944E0C" w:rsidP="00610F26">
      <w:pPr>
        <w:pStyle w:val="ListBullet"/>
      </w:pPr>
      <w:r w:rsidRPr="001023C5">
        <w:t>Make false accusations or perpetrate hoaxes regarding school safety.</w:t>
      </w:r>
    </w:p>
    <w:p w14:paraId="4B93DE92" w14:textId="77777777" w:rsidR="00944E0C" w:rsidRPr="001023C5" w:rsidRDefault="00944E0C" w:rsidP="00610F26">
      <w:pPr>
        <w:pStyle w:val="ListBullet"/>
      </w:pPr>
      <w:r w:rsidRPr="001023C5">
        <w:t>Engage in any conduct that school officials might reasonably believe will substantially disrupt the school program or incite violence.</w:t>
      </w:r>
    </w:p>
    <w:p w14:paraId="02CE5232" w14:textId="77777777" w:rsidR="00944E0C" w:rsidRPr="001023C5" w:rsidRDefault="00944E0C" w:rsidP="00610F26">
      <w:pPr>
        <w:pStyle w:val="ListBullet"/>
      </w:pPr>
      <w:r w:rsidRPr="001023C5">
        <w:t>Throw objects that can cause bodily injury or property damage.</w:t>
      </w:r>
    </w:p>
    <w:p w14:paraId="403402C2" w14:textId="77777777" w:rsidR="00944E0C" w:rsidRPr="008572CA" w:rsidRDefault="00944E0C" w:rsidP="00610F26">
      <w:pPr>
        <w:pStyle w:val="ListBullet"/>
      </w:pPr>
      <w:r w:rsidRPr="001023C5">
        <w:t>Discharge a fire extinguisher without valid cause.</w:t>
      </w:r>
    </w:p>
    <w:p w14:paraId="265AA7F8" w14:textId="77777777" w:rsidR="00944E0C" w:rsidRPr="008572CA" w:rsidRDefault="00944E0C" w:rsidP="00D0199B">
      <w:pPr>
        <w:pStyle w:val="Heading3"/>
      </w:pPr>
      <w:bookmarkStart w:id="153" w:name="_Toc234211580"/>
      <w:bookmarkStart w:id="154" w:name="_Toc319498377"/>
      <w:bookmarkStart w:id="155" w:name="_Toc426358026"/>
      <w:bookmarkStart w:id="156" w:name="_Toc75958483"/>
      <w:bookmarkStart w:id="157" w:name="_Toc139707269"/>
      <w:r w:rsidRPr="008572CA">
        <w:t>Miscellaneous Offenses</w:t>
      </w:r>
      <w:bookmarkEnd w:id="153"/>
      <w:bookmarkEnd w:id="154"/>
      <w:bookmarkEnd w:id="155"/>
      <w:bookmarkEnd w:id="156"/>
      <w:bookmarkEnd w:id="157"/>
    </w:p>
    <w:p w14:paraId="7EEA9740" w14:textId="77777777" w:rsidR="00944E0C" w:rsidRPr="008572CA" w:rsidRDefault="00944E0C" w:rsidP="006C0F3C">
      <w:pPr>
        <w:pStyle w:val="local1"/>
      </w:pPr>
      <w:r w:rsidRPr="008572CA">
        <w:t>Students shall not:</w:t>
      </w:r>
    </w:p>
    <w:p w14:paraId="08B9815E" w14:textId="77777777" w:rsidR="00944E0C" w:rsidRPr="008572CA" w:rsidRDefault="00944E0C" w:rsidP="00F77D8D">
      <w:pPr>
        <w:pStyle w:val="ListBullet"/>
      </w:pPr>
      <w:r w:rsidRPr="001023C5">
        <w:t>Violate dress and grooming standards as communicated in the Student Handbook.</w:t>
      </w:r>
    </w:p>
    <w:p w14:paraId="4FA4A43A" w14:textId="77777777" w:rsidR="00944E0C" w:rsidRPr="008572CA" w:rsidRDefault="00944E0C"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7A3D1DEF" w14:textId="77777777" w:rsidR="00944E0C" w:rsidRPr="001023C5" w:rsidRDefault="00944E0C" w:rsidP="00F77D8D">
      <w:pPr>
        <w:pStyle w:val="ListBullet"/>
      </w:pPr>
      <w:r w:rsidRPr="001023C5">
        <w:t>Gamble.</w:t>
      </w:r>
    </w:p>
    <w:p w14:paraId="15B24400" w14:textId="77777777" w:rsidR="00944E0C" w:rsidRPr="001023C5" w:rsidRDefault="00944E0C" w:rsidP="00F77D8D">
      <w:pPr>
        <w:pStyle w:val="ListBullet"/>
      </w:pPr>
      <w:r w:rsidRPr="001023C5">
        <w:t>Falsify records, passes, or other school-related documents.</w:t>
      </w:r>
    </w:p>
    <w:p w14:paraId="72E7764F" w14:textId="77777777" w:rsidR="00944E0C" w:rsidRPr="001023C5" w:rsidRDefault="00944E0C" w:rsidP="00F77D8D">
      <w:pPr>
        <w:pStyle w:val="ListBullet"/>
      </w:pPr>
      <w:r w:rsidRPr="001023C5">
        <w:t>Engage in actions or demonstrations that substantially disrupt or materially interfere with school activities.</w:t>
      </w:r>
    </w:p>
    <w:p w14:paraId="34B2AB63" w14:textId="77777777" w:rsidR="00944E0C" w:rsidRPr="001023C5" w:rsidRDefault="00944E0C" w:rsidP="00F77D8D">
      <w:pPr>
        <w:pStyle w:val="ListBullet"/>
      </w:pPr>
      <w:r w:rsidRPr="001023C5">
        <w:t>Repeatedly violate other communicated campus or classroom standards of conduct.</w:t>
      </w:r>
    </w:p>
    <w:p w14:paraId="4565C404" w14:textId="77777777" w:rsidR="00944E0C" w:rsidRPr="008572CA" w:rsidRDefault="00944E0C" w:rsidP="00F77D8D">
      <w:pPr>
        <w:pStyle w:val="local1"/>
      </w:pPr>
      <w:r w:rsidRPr="001023C5">
        <w:t>The district may impose campus or classroom rules in addition to those found in the Code</w:t>
      </w:r>
      <w:r>
        <w:t xml:space="preserve"> of Conduct</w:t>
      </w:r>
      <w:r w:rsidRPr="001023C5">
        <w:t>. These rules may be posted in classrooms or given to the student and may or may not constitute violations of the Code</w:t>
      </w:r>
      <w:r>
        <w:t xml:space="preserve"> of Conduct</w:t>
      </w:r>
      <w:r w:rsidRPr="001023C5">
        <w:t>.</w:t>
      </w:r>
    </w:p>
    <w:p w14:paraId="7CDC9553" w14:textId="77777777" w:rsidR="00610F26" w:rsidRDefault="00610F26" w:rsidP="00CE571B">
      <w:pPr>
        <w:pStyle w:val="local1"/>
        <w:sectPr w:rsidR="00610F26" w:rsidSect="008A415D">
          <w:pgSz w:w="12240" w:h="15840"/>
          <w:pgMar w:top="1440" w:right="1440" w:bottom="1440" w:left="1440" w:header="576" w:footer="480" w:gutter="0"/>
          <w:cols w:space="720"/>
          <w:docGrid w:linePitch="360"/>
        </w:sectPr>
      </w:pPr>
    </w:p>
    <w:p w14:paraId="0AA0703A" w14:textId="77777777" w:rsidR="008A415D" w:rsidRPr="003B30CF" w:rsidRDefault="008A415D" w:rsidP="00610F26">
      <w:pPr>
        <w:pStyle w:val="Heading2"/>
      </w:pPr>
      <w:bookmarkStart w:id="158" w:name="_Toc234211581"/>
      <w:bookmarkStart w:id="159" w:name="_Toc319498378"/>
      <w:bookmarkStart w:id="160" w:name="_Toc426358027"/>
      <w:bookmarkStart w:id="161" w:name="_Toc75958484"/>
      <w:bookmarkStart w:id="162" w:name="_Toc139707270"/>
      <w:r w:rsidRPr="003B30CF">
        <w:lastRenderedPageBreak/>
        <w:t>Discipline Management Techniques</w:t>
      </w:r>
      <w:bookmarkEnd w:id="158"/>
      <w:bookmarkEnd w:id="159"/>
      <w:bookmarkEnd w:id="160"/>
      <w:bookmarkEnd w:id="161"/>
      <w:bookmarkEnd w:id="162"/>
    </w:p>
    <w:p w14:paraId="47FE210F" w14:textId="77777777" w:rsidR="008A415D" w:rsidRPr="00763FD8" w:rsidRDefault="008A415D" w:rsidP="00763FD8">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management techniques</w:t>
      </w:r>
      <w:r w:rsidRPr="00FF0B98">
        <w:t>, including restorative practices. Discipline shall be based on the seriousness of the offense, the student’s</w:t>
      </w:r>
      <w:r w:rsidRPr="003B30CF">
        <w:t xml:space="preserve"> age and grade level, the frequency of misbehavior, the student’s attitude, the effect of the misconduct on the school environment, and statutory requirements.</w:t>
      </w:r>
    </w:p>
    <w:p w14:paraId="7B471AEE" w14:textId="77777777" w:rsidR="008A415D" w:rsidRPr="003B30CF" w:rsidRDefault="008A415D" w:rsidP="00610F26">
      <w:pPr>
        <w:pStyle w:val="Heading3"/>
      </w:pPr>
      <w:bookmarkStart w:id="163" w:name="_Toc234211582"/>
      <w:bookmarkStart w:id="164" w:name="_Toc319498379"/>
      <w:bookmarkStart w:id="165" w:name="_Toc426358028"/>
      <w:bookmarkStart w:id="166" w:name="_Toc75958485"/>
      <w:bookmarkStart w:id="167" w:name="_Toc139707271"/>
      <w:r w:rsidRPr="003B30CF">
        <w:t>Students with Disabilities</w:t>
      </w:r>
      <w:bookmarkEnd w:id="163"/>
      <w:bookmarkEnd w:id="164"/>
      <w:bookmarkEnd w:id="165"/>
      <w:bookmarkEnd w:id="166"/>
      <w:bookmarkEnd w:id="167"/>
    </w:p>
    <w:p w14:paraId="71E11E89" w14:textId="16431D38" w:rsidR="008A415D" w:rsidRPr="003B30CF" w:rsidRDefault="008A415D" w:rsidP="00610F26">
      <w:pPr>
        <w:pStyle w:val="local1"/>
      </w:pPr>
      <w:r w:rsidRPr="003B30CF">
        <w:t xml:space="preserve">The discipline of students with disabilities is subject to applicable state and federal law in addition to the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645D5432" w14:textId="77777777" w:rsidR="008A415D" w:rsidRPr="003B30CF" w:rsidRDefault="008A415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xml:space="preserve">) until an </w:t>
      </w:r>
      <w:r>
        <w:t>Admission, Review, and Dismissal (</w:t>
      </w:r>
      <w:r w:rsidRPr="003B30CF">
        <w:t>ARD</w:t>
      </w:r>
      <w:r>
        <w:t>)</w:t>
      </w:r>
      <w:r w:rsidRPr="003B30CF">
        <w:t xml:space="preserve"> committee meeting has been held to review the conduct.</w:t>
      </w:r>
    </w:p>
    <w:p w14:paraId="6B73E7B1" w14:textId="77777777" w:rsidR="008A415D" w:rsidRPr="003B30CF" w:rsidRDefault="008A415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588C4FDC" w14:textId="77777777" w:rsidR="008A415D" w:rsidRPr="003B30CF" w:rsidRDefault="008A415D" w:rsidP="00610F26">
      <w:pPr>
        <w:pStyle w:val="Heading3"/>
      </w:pPr>
      <w:bookmarkStart w:id="168" w:name="_Toc234211583"/>
      <w:bookmarkStart w:id="169" w:name="_Toc319498380"/>
      <w:bookmarkStart w:id="170" w:name="_Toc426358029"/>
      <w:bookmarkStart w:id="171" w:name="_Toc75958486"/>
      <w:bookmarkStart w:id="172" w:name="_Toc139707272"/>
      <w:r w:rsidRPr="003B30CF">
        <w:t>Techniques</w:t>
      </w:r>
      <w:bookmarkEnd w:id="168"/>
      <w:bookmarkEnd w:id="169"/>
      <w:bookmarkEnd w:id="170"/>
      <w:bookmarkEnd w:id="171"/>
      <w:bookmarkEnd w:id="172"/>
    </w:p>
    <w:p w14:paraId="19E08DC1" w14:textId="565487F2" w:rsidR="008A415D" w:rsidRPr="001023C5" w:rsidRDefault="008A415D" w:rsidP="00610F26">
      <w:pPr>
        <w:pStyle w:val="local1"/>
      </w:pPr>
      <w:r w:rsidRPr="001023C5">
        <w:t>The following discipline management techniques may be used alone, in combination, or as part of progressive interventions for behavior prohibited by the Code of Conduct or by campus or classroom rules:</w:t>
      </w:r>
    </w:p>
    <w:p w14:paraId="56AAEEFE" w14:textId="77777777" w:rsidR="008A415D" w:rsidRPr="001023C5" w:rsidRDefault="008A415D" w:rsidP="004F44DE">
      <w:pPr>
        <w:pStyle w:val="ListBullet"/>
      </w:pPr>
      <w:r w:rsidRPr="001023C5">
        <w:t>Verbal correction, oral or written.</w:t>
      </w:r>
    </w:p>
    <w:p w14:paraId="769F63DB" w14:textId="77777777" w:rsidR="008A415D" w:rsidRPr="001023C5" w:rsidRDefault="008A415D" w:rsidP="004F44DE">
      <w:pPr>
        <w:pStyle w:val="ListBullet"/>
      </w:pPr>
      <w:r w:rsidRPr="001023C5">
        <w:t>Cooling-off time or</w:t>
      </w:r>
      <w:r>
        <w:t xml:space="preserve"> a brief</w:t>
      </w:r>
      <w:r w:rsidRPr="001023C5">
        <w:t xml:space="preserve"> “time-out”</w:t>
      </w:r>
      <w:r>
        <w:t xml:space="preserve"> period, in accordance with law. </w:t>
      </w:r>
    </w:p>
    <w:p w14:paraId="5BC6C3BD" w14:textId="77777777" w:rsidR="008A415D" w:rsidRPr="001023C5" w:rsidRDefault="008A415D" w:rsidP="004F44DE">
      <w:pPr>
        <w:pStyle w:val="ListBullet"/>
      </w:pPr>
      <w:r w:rsidRPr="001023C5">
        <w:t>Seating changes within the classroom or vehicles owned or operated by the district.</w:t>
      </w:r>
    </w:p>
    <w:p w14:paraId="73501B2C" w14:textId="77777777" w:rsidR="008A415D" w:rsidRPr="001023C5" w:rsidRDefault="008A415D" w:rsidP="004F44DE">
      <w:pPr>
        <w:pStyle w:val="ListBullet"/>
      </w:pPr>
      <w:r w:rsidRPr="001023C5">
        <w:t>Temporary confiscation of items that disrupt the educational process.</w:t>
      </w:r>
    </w:p>
    <w:p w14:paraId="632F6E4E" w14:textId="77777777" w:rsidR="008A415D" w:rsidRPr="001023C5" w:rsidRDefault="008A415D" w:rsidP="004F44DE">
      <w:pPr>
        <w:pStyle w:val="ListBullet"/>
      </w:pPr>
      <w:r w:rsidRPr="001023C5">
        <w:t>Rewards or demerits.</w:t>
      </w:r>
    </w:p>
    <w:p w14:paraId="2DA781FA" w14:textId="77777777" w:rsidR="008A415D" w:rsidRPr="001023C5" w:rsidRDefault="008A415D" w:rsidP="004F44DE">
      <w:pPr>
        <w:pStyle w:val="ListBullet"/>
      </w:pPr>
      <w:r w:rsidRPr="001023C5">
        <w:t>Behavioral contracts.</w:t>
      </w:r>
    </w:p>
    <w:p w14:paraId="0E320CEB" w14:textId="77777777" w:rsidR="008A415D" w:rsidRPr="001023C5" w:rsidRDefault="008A415D" w:rsidP="004F44DE">
      <w:pPr>
        <w:pStyle w:val="ListBullet"/>
      </w:pPr>
      <w:r w:rsidRPr="001023C5">
        <w:t>Counseling by teachers, school counselors, or administrative personnel.</w:t>
      </w:r>
    </w:p>
    <w:p w14:paraId="31265695" w14:textId="77777777" w:rsidR="008A415D" w:rsidRPr="001023C5" w:rsidRDefault="008A415D" w:rsidP="004F44DE">
      <w:pPr>
        <w:pStyle w:val="ListBullet"/>
      </w:pPr>
      <w:r w:rsidRPr="001023C5">
        <w:t xml:space="preserve">Parent-teacher conferences. </w:t>
      </w:r>
    </w:p>
    <w:p w14:paraId="26D46959" w14:textId="77777777" w:rsidR="008A415D" w:rsidRPr="001023C5" w:rsidRDefault="008A415D" w:rsidP="004F44DE">
      <w:pPr>
        <w:pStyle w:val="ListBullet"/>
      </w:pPr>
      <w:r w:rsidRPr="001023C5">
        <w:t>Behavior coaching.</w:t>
      </w:r>
    </w:p>
    <w:p w14:paraId="3DDA3F4B" w14:textId="77777777" w:rsidR="008A415D" w:rsidRPr="001023C5" w:rsidRDefault="008A415D" w:rsidP="004F44DE">
      <w:pPr>
        <w:pStyle w:val="ListBullet"/>
      </w:pPr>
      <w:r w:rsidRPr="001023C5">
        <w:t>Anger management classes.</w:t>
      </w:r>
    </w:p>
    <w:p w14:paraId="78BAF06B" w14:textId="77777777" w:rsidR="008A415D" w:rsidRPr="001023C5" w:rsidRDefault="008A415D" w:rsidP="004F44DE">
      <w:pPr>
        <w:pStyle w:val="ListBullet"/>
      </w:pPr>
      <w:r w:rsidRPr="001023C5">
        <w:t>Mediation (victim-offender).</w:t>
      </w:r>
    </w:p>
    <w:p w14:paraId="36A62059" w14:textId="77777777" w:rsidR="008A415D" w:rsidRPr="001023C5" w:rsidRDefault="008A415D" w:rsidP="004F44DE">
      <w:pPr>
        <w:pStyle w:val="ListBullet"/>
      </w:pPr>
      <w:r w:rsidRPr="001023C5">
        <w:t>Classroom circles.</w:t>
      </w:r>
    </w:p>
    <w:p w14:paraId="1E33CA54" w14:textId="77777777" w:rsidR="008A415D" w:rsidRPr="001023C5" w:rsidRDefault="008A415D" w:rsidP="004F44DE">
      <w:pPr>
        <w:pStyle w:val="ListBullet"/>
      </w:pPr>
      <w:r w:rsidRPr="001023C5">
        <w:t>Family group conferencing.</w:t>
      </w:r>
    </w:p>
    <w:p w14:paraId="43E5C3BE" w14:textId="77777777" w:rsidR="008A415D" w:rsidRPr="00297401" w:rsidRDefault="008A415D" w:rsidP="004F44DE">
      <w:pPr>
        <w:pStyle w:val="ListBullet"/>
      </w:pPr>
      <w:r w:rsidRPr="007A064D">
        <w:t>Grade reductions for cheating, plagiarism, and as otherwise permitted by policy.</w:t>
      </w:r>
      <w:r w:rsidRPr="00297401">
        <w:t xml:space="preserve"> </w:t>
      </w:r>
    </w:p>
    <w:p w14:paraId="609337F3" w14:textId="77777777" w:rsidR="008A415D" w:rsidRPr="001023C5" w:rsidRDefault="008A415D" w:rsidP="004F44DE">
      <w:pPr>
        <w:pStyle w:val="ListBullet"/>
      </w:pPr>
      <w:r w:rsidRPr="001023C5">
        <w:lastRenderedPageBreak/>
        <w:t xml:space="preserve">Detention, including outside regular school hours. </w:t>
      </w:r>
    </w:p>
    <w:p w14:paraId="0AD63CA6" w14:textId="53AEE9DF" w:rsidR="008A415D" w:rsidRPr="001023C5" w:rsidRDefault="008A415D" w:rsidP="004F44DE">
      <w:pPr>
        <w:pStyle w:val="ListBullet"/>
      </w:pPr>
      <w:r w:rsidRPr="001023C5">
        <w:t>Sending the student to the office</w:t>
      </w:r>
      <w:r>
        <w:t>, another</w:t>
      </w:r>
      <w:r w:rsidRPr="001023C5">
        <w:t xml:space="preserve"> assigned area, or to </w:t>
      </w:r>
      <w:r w:rsidR="00584C56" w:rsidRPr="001023C5">
        <w:t>in-school suspension</w:t>
      </w:r>
      <w:r w:rsidR="00584C56">
        <w:t xml:space="preserve"> (ISS)</w:t>
      </w:r>
      <w:r w:rsidRPr="001023C5">
        <w:t>.</w:t>
      </w:r>
    </w:p>
    <w:p w14:paraId="57E157D6" w14:textId="77777777" w:rsidR="008A415D" w:rsidRPr="001023C5" w:rsidRDefault="008A415D" w:rsidP="004F44DE">
      <w:pPr>
        <w:pStyle w:val="ListBullet"/>
      </w:pPr>
      <w:r w:rsidRPr="001023C5">
        <w:t>Assignment of school duties, such as cleaning or picking up litter.</w:t>
      </w:r>
    </w:p>
    <w:p w14:paraId="7AF39B09" w14:textId="77777777" w:rsidR="008A415D" w:rsidRPr="001023C5" w:rsidRDefault="008A415D" w:rsidP="004F44DE">
      <w:pPr>
        <w:pStyle w:val="ListBullet"/>
      </w:pPr>
      <w:r w:rsidRPr="001023C5">
        <w:t>Withdrawal of privileges, such as participation in extracurricular activities, eligibility for seeking and holding honorary offices, or membership in school-sponsored clubs and organizations.</w:t>
      </w:r>
    </w:p>
    <w:p w14:paraId="6E8F907E" w14:textId="77777777" w:rsidR="008A415D" w:rsidRPr="001023C5" w:rsidRDefault="008A415D" w:rsidP="004F44DE">
      <w:pPr>
        <w:pStyle w:val="ListBullet"/>
      </w:pPr>
      <w:r w:rsidRPr="001023C5">
        <w:t>Penalties identified in student organizations’ extracurricular standards of behavior.</w:t>
      </w:r>
    </w:p>
    <w:p w14:paraId="14A72517" w14:textId="77777777" w:rsidR="008A415D" w:rsidRPr="001023C5" w:rsidRDefault="008A415D" w:rsidP="004F44DE">
      <w:pPr>
        <w:pStyle w:val="ListBullet"/>
      </w:pPr>
      <w:r w:rsidRPr="001023C5">
        <w:t>Restriction or revocation of district transportation privileges.</w:t>
      </w:r>
    </w:p>
    <w:p w14:paraId="6B46ABCF" w14:textId="77777777" w:rsidR="008A415D" w:rsidRPr="001023C5" w:rsidRDefault="008A415D" w:rsidP="004F44DE">
      <w:pPr>
        <w:pStyle w:val="ListBullet"/>
      </w:pPr>
      <w:r w:rsidRPr="001023C5">
        <w:t>School-assessed and school-administered probation.</w:t>
      </w:r>
    </w:p>
    <w:p w14:paraId="113A16D8" w14:textId="77777777" w:rsidR="008A415D" w:rsidRPr="00FF0B98" w:rsidRDefault="008A415D" w:rsidP="004F44DE">
      <w:pPr>
        <w:pStyle w:val="ListBullet"/>
      </w:pPr>
      <w:r w:rsidRPr="00FF0B98">
        <w:t>Corporal punishment, unless the student’s parent or guardian has provided a signed statement prohibiting its use.</w:t>
      </w:r>
    </w:p>
    <w:p w14:paraId="7C8B0CA5" w14:textId="07DAC2FC" w:rsidR="008A415D" w:rsidRPr="001023C5" w:rsidRDefault="008A415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010678">
        <w:rPr>
          <w:noProof/>
        </w:rPr>
        <w:t>16</w:t>
      </w:r>
      <w:r>
        <w:fldChar w:fldCharType="end"/>
      </w:r>
      <w:r w:rsidRPr="001023C5">
        <w:t>.</w:t>
      </w:r>
    </w:p>
    <w:p w14:paraId="7D710E46" w14:textId="619C60C9" w:rsidR="008A415D" w:rsidRPr="001023C5" w:rsidRDefault="008A415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010678">
        <w:rPr>
          <w:noProof/>
        </w:rPr>
        <w:t>17</w:t>
      </w:r>
      <w:r>
        <w:fldChar w:fldCharType="end"/>
      </w:r>
      <w:r w:rsidRPr="001023C5">
        <w:t>.</w:t>
      </w:r>
    </w:p>
    <w:p w14:paraId="753D88D7" w14:textId="1260B4AA" w:rsidR="008A415D" w:rsidRPr="00150AC5" w:rsidRDefault="008A415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010678">
        <w:rPr>
          <w:noProof/>
        </w:rPr>
        <w:t>26</w:t>
      </w:r>
      <w:r>
        <w:fldChar w:fldCharType="end"/>
      </w:r>
      <w:r w:rsidRPr="001023C5">
        <w:t>.</w:t>
      </w:r>
    </w:p>
    <w:p w14:paraId="54B79238" w14:textId="42DDAC2C" w:rsidR="008A415D" w:rsidRPr="001023C5" w:rsidRDefault="008A415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010678">
        <w:rPr>
          <w:noProof/>
        </w:rPr>
        <w:t>29</w:t>
      </w:r>
      <w:r>
        <w:fldChar w:fldCharType="end"/>
      </w:r>
      <w:r w:rsidRPr="001023C5">
        <w:t>.</w:t>
      </w:r>
    </w:p>
    <w:p w14:paraId="217160C3" w14:textId="77777777" w:rsidR="008A415D" w:rsidRPr="001023C5" w:rsidRDefault="008A415D" w:rsidP="004F44DE">
      <w:pPr>
        <w:pStyle w:val="ListBullet"/>
      </w:pPr>
      <w:r w:rsidRPr="001023C5">
        <w:t>Referral to an outside agency or legal authority for criminal prosecution in addition to disciplinary measures imposed by the district.</w:t>
      </w:r>
    </w:p>
    <w:p w14:paraId="1599DA55" w14:textId="77777777" w:rsidR="008A415D" w:rsidRPr="001023C5" w:rsidRDefault="008A415D" w:rsidP="004F44DE">
      <w:pPr>
        <w:pStyle w:val="ListBullet"/>
      </w:pPr>
      <w:r w:rsidRPr="001023C5">
        <w:t>Other strategies and consequences as determined by school officials.</w:t>
      </w:r>
    </w:p>
    <w:p w14:paraId="4A5998EA" w14:textId="77777777" w:rsidR="008A415D" w:rsidRPr="00266B68" w:rsidRDefault="008A415D" w:rsidP="00610F26">
      <w:pPr>
        <w:pStyle w:val="Heading3"/>
      </w:pPr>
      <w:bookmarkStart w:id="173" w:name="_Ref13476349"/>
      <w:bookmarkStart w:id="174" w:name="_Toc75958487"/>
      <w:bookmarkStart w:id="175" w:name="_Toc139707273"/>
      <w:r w:rsidRPr="00266B68">
        <w:t xml:space="preserve">Prohibited Aversive </w:t>
      </w:r>
      <w:r w:rsidRPr="00F517A5">
        <w:t>Techniques</w:t>
      </w:r>
      <w:bookmarkEnd w:id="173"/>
      <w:bookmarkEnd w:id="174"/>
      <w:bookmarkEnd w:id="175"/>
    </w:p>
    <w:p w14:paraId="6A4C1F06" w14:textId="77777777" w:rsidR="008A415D" w:rsidRDefault="008A415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054F171A" w14:textId="77777777" w:rsidR="008A415D" w:rsidRPr="00342ED7" w:rsidRDefault="008A415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463605D4" w14:textId="77777777" w:rsidR="008A415D" w:rsidRPr="00266B68" w:rsidRDefault="008A415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218A7780" w14:textId="77777777" w:rsidR="008A415D" w:rsidRPr="00266B68" w:rsidRDefault="008A415D" w:rsidP="004F44DE">
      <w:pPr>
        <w:pStyle w:val="ListBullet"/>
      </w:pPr>
      <w:r w:rsidRPr="00266B68">
        <w:t>Directed release of noxious, toxic, or unpleasant spray, mist, or substance near a student’s face</w:t>
      </w:r>
      <w:r>
        <w:t>.</w:t>
      </w:r>
      <w:r w:rsidRPr="00266B68">
        <w:t xml:space="preserve"> </w:t>
      </w:r>
    </w:p>
    <w:p w14:paraId="5817290A" w14:textId="77777777" w:rsidR="008A415D" w:rsidRPr="00342ED7" w:rsidRDefault="008A415D" w:rsidP="004F44DE">
      <w:pPr>
        <w:pStyle w:val="ListBullet"/>
      </w:pPr>
      <w:r w:rsidRPr="00266B68">
        <w:t>Denying adequate sleep, air, food, water, shelter, bedding, physical comfort, supervision, or access to a restroom facility</w:t>
      </w:r>
      <w:r>
        <w:t>.</w:t>
      </w:r>
      <w:r w:rsidRPr="00266B68">
        <w:t xml:space="preserve"> </w:t>
      </w:r>
    </w:p>
    <w:p w14:paraId="0B8E3FAD" w14:textId="77777777" w:rsidR="008A415D" w:rsidRPr="00266B68" w:rsidRDefault="008A415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6B2D778F" w14:textId="77777777" w:rsidR="008A415D" w:rsidRPr="00342ED7" w:rsidRDefault="008A415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A508D21" w14:textId="77777777" w:rsidR="008A415D" w:rsidRDefault="008A415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0F42FF49" w14:textId="77777777" w:rsidR="008A415D" w:rsidRPr="00266B68" w:rsidRDefault="008A415D" w:rsidP="004F44DE">
      <w:pPr>
        <w:pStyle w:val="ListBullet"/>
      </w:pPr>
      <w:r w:rsidRPr="00266B68">
        <w:lastRenderedPageBreak/>
        <w:t>Restricting the student’s circulation</w:t>
      </w:r>
      <w:r>
        <w:t>.</w:t>
      </w:r>
      <w:r w:rsidRPr="00266B68">
        <w:t xml:space="preserve"> </w:t>
      </w:r>
    </w:p>
    <w:p w14:paraId="18485443" w14:textId="77777777" w:rsidR="008A415D" w:rsidRPr="00266B68" w:rsidRDefault="008A415D" w:rsidP="004F44DE">
      <w:pPr>
        <w:pStyle w:val="ListBullet"/>
      </w:pPr>
      <w:r w:rsidRPr="00266B68">
        <w:t>Securing the student to a stationary object while the student is standing or sitting</w:t>
      </w:r>
      <w:r>
        <w:t>.</w:t>
      </w:r>
    </w:p>
    <w:p w14:paraId="29D53F6B" w14:textId="77777777" w:rsidR="008A415D" w:rsidRPr="00266B68" w:rsidRDefault="008A415D" w:rsidP="004F44DE">
      <w:pPr>
        <w:pStyle w:val="ListBullet"/>
      </w:pPr>
      <w:r w:rsidRPr="00266B68">
        <w:t>Inhibiting, reducing, or hindering the student’s ability to communicate</w:t>
      </w:r>
      <w:r>
        <w:t>.</w:t>
      </w:r>
      <w:r w:rsidRPr="00266B68">
        <w:t xml:space="preserve"> </w:t>
      </w:r>
    </w:p>
    <w:p w14:paraId="74EEC4BC" w14:textId="77777777" w:rsidR="008A415D" w:rsidRPr="00266B68" w:rsidRDefault="008A415D" w:rsidP="004F44DE">
      <w:pPr>
        <w:pStyle w:val="ListBullet"/>
      </w:pPr>
      <w:r w:rsidRPr="00266B68">
        <w:t>Using chemical restraints</w:t>
      </w:r>
      <w:r>
        <w:t>.</w:t>
      </w:r>
      <w:r w:rsidRPr="00266B68">
        <w:t xml:space="preserve"> </w:t>
      </w:r>
    </w:p>
    <w:p w14:paraId="06FE4A79" w14:textId="4543C0D9" w:rsidR="008A415D" w:rsidRPr="00150AC5" w:rsidRDefault="008A415D" w:rsidP="004F44DE">
      <w:pPr>
        <w:pStyle w:val="ListBullet"/>
      </w:pPr>
      <w:r w:rsidRPr="00266B68">
        <w:t>Using time-out in a manner that prevents the student from being able to be involved in and progress appropriately in the required curriculum or</w:t>
      </w:r>
      <w:r>
        <w:t xml:space="preserve"> any applicable </w:t>
      </w:r>
      <w:r w:rsidR="001B29B8">
        <w:t>individualized education program (IEP)</w:t>
      </w:r>
      <w:r>
        <w:t xml:space="preserve"> goals, including isolating the student using physical barriers.</w:t>
      </w:r>
    </w:p>
    <w:p w14:paraId="647BC644" w14:textId="77777777" w:rsidR="008A415D" w:rsidRPr="00A807CD" w:rsidRDefault="008A415D" w:rsidP="004F44DE">
      <w:pPr>
        <w:pStyle w:val="ListBullet"/>
      </w:pPr>
      <w:r>
        <w:t>Depriving the student of one or more of the student’s senses, unless the technique does not cause the student discomfort or complies with the student’s IEP or behavior intervention plan (BIP).</w:t>
      </w:r>
    </w:p>
    <w:p w14:paraId="7B721563" w14:textId="77777777" w:rsidR="008A415D" w:rsidRPr="003B30CF" w:rsidRDefault="008A415D" w:rsidP="00610F26">
      <w:pPr>
        <w:pStyle w:val="Heading3"/>
      </w:pPr>
      <w:bookmarkStart w:id="176" w:name="_Toc234211584"/>
      <w:bookmarkStart w:id="177" w:name="_Toc319498381"/>
      <w:bookmarkStart w:id="178" w:name="_Toc426358030"/>
      <w:bookmarkStart w:id="179" w:name="_Toc75958488"/>
      <w:bookmarkStart w:id="180" w:name="_Toc139707274"/>
      <w:r w:rsidRPr="003B30CF">
        <w:t>Notification</w:t>
      </w:r>
      <w:bookmarkEnd w:id="176"/>
      <w:bookmarkEnd w:id="177"/>
      <w:bookmarkEnd w:id="178"/>
      <w:bookmarkEnd w:id="179"/>
      <w:bookmarkEnd w:id="180"/>
    </w:p>
    <w:p w14:paraId="62AB6C60" w14:textId="5E7926BD" w:rsidR="008A415D" w:rsidRDefault="008A415D" w:rsidP="00610F26">
      <w:pPr>
        <w:pStyle w:val="local1"/>
      </w:pPr>
      <w:r w:rsidRPr="003B30CF">
        <w:t xml:space="preserve">The </w:t>
      </w:r>
      <w:r>
        <w:t>CBC</w:t>
      </w:r>
      <w:r w:rsidRPr="003B30CF">
        <w:t xml:space="preserve"> shall promptly notify a student’s parent by phone or in person of any violation that may result in in-school or out-of-school suspension, placement in a DAEP, placement in a JJAEP, or expulsion. The </w:t>
      </w:r>
      <w:r>
        <w:t>CBC</w:t>
      </w:r>
      <w:r w:rsidRPr="003B30CF">
        <w:t xml:space="preserve"> shall also notify a student’s parent if the student is taken into custody by a law enforcement officer under the disciplinary provisions of the Education Code. </w:t>
      </w:r>
    </w:p>
    <w:p w14:paraId="656990FD" w14:textId="0ECC9D8A" w:rsidR="008A415D" w:rsidRPr="00150AC5" w:rsidRDefault="008A415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 xml:space="preserve">If the parent has not been reached by telephone or in person by 5:00 p.m. of the first business day after the day the disciplinary action was taken, the </w:t>
      </w:r>
      <w:r>
        <w:t>CBC</w:t>
      </w:r>
      <w:r w:rsidRPr="003B30CF">
        <w:t xml:space="preserve"> shall send written notification by U.S. Mail. If the </w:t>
      </w:r>
      <w:r>
        <w:t>CBC</w:t>
      </w:r>
      <w:r w:rsidRPr="003B30CF">
        <w:t xml:space="preserve"> is not able to provide notice to the parent, the principal or des</w:t>
      </w:r>
      <w:r>
        <w:t>ignee shall provide the notice.</w:t>
      </w:r>
    </w:p>
    <w:p w14:paraId="1DEC2C41" w14:textId="77777777" w:rsidR="008A415D" w:rsidRPr="003B30CF" w:rsidRDefault="008A415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086A7423" w14:textId="77777777" w:rsidR="008A415D" w:rsidRPr="003B30CF" w:rsidRDefault="008A415D" w:rsidP="00610F26">
      <w:pPr>
        <w:pStyle w:val="Heading3"/>
      </w:pPr>
      <w:bookmarkStart w:id="181" w:name="_Toc234211585"/>
      <w:bookmarkStart w:id="182" w:name="_Toc319498382"/>
      <w:bookmarkStart w:id="183" w:name="_Toc426358031"/>
      <w:bookmarkStart w:id="184" w:name="_Toc75958489"/>
      <w:bookmarkStart w:id="185" w:name="_Toc139707275"/>
      <w:r w:rsidRPr="003B30CF">
        <w:t>Appeals</w:t>
      </w:r>
      <w:bookmarkEnd w:id="181"/>
      <w:bookmarkEnd w:id="182"/>
      <w:bookmarkEnd w:id="183"/>
      <w:bookmarkEnd w:id="184"/>
      <w:bookmarkEnd w:id="185"/>
    </w:p>
    <w:p w14:paraId="76F610DE" w14:textId="72695228" w:rsidR="008A415D" w:rsidRPr="003B30CF" w:rsidRDefault="008A415D" w:rsidP="00610F26">
      <w:pPr>
        <w:pStyle w:val="local1"/>
      </w:pPr>
      <w:r w:rsidRPr="003B30CF">
        <w:t xml:space="preserve">Questions from parents regarding disciplinary measures should be addressed to the teacher, campus administration, or </w:t>
      </w:r>
      <w:r>
        <w:t>CBC</w:t>
      </w:r>
      <w:r w:rsidRPr="003B30CF">
        <w:t xml:space="preserve">, as appropriate. Appeals or complaints regarding the use of specific discipline management techniques should be addressed in accordance with policy FNG(LOCAL). A copy of the policy may be obtained from the principal’s office, the </w:t>
      </w:r>
      <w:r>
        <w:t>CBC</w:t>
      </w:r>
      <w:r w:rsidRPr="003B30CF">
        <w:t>’s office, or the central administration office</w:t>
      </w:r>
      <w:r w:rsidRPr="00404F9E">
        <w:t xml:space="preserve"> </w:t>
      </w:r>
      <w:r w:rsidRPr="00FF0B98">
        <w:t>or through Policy Online</w:t>
      </w:r>
      <w:r w:rsidRPr="00FF0B98">
        <w:rPr>
          <w:rFonts w:cs="Arial"/>
          <w:vertAlign w:val="superscript"/>
        </w:rPr>
        <w:t>®</w:t>
      </w:r>
      <w:r w:rsidRPr="00FF0B98">
        <w:t xml:space="preserve"> at the following address:</w:t>
      </w:r>
      <w:r w:rsidRPr="00404F9E">
        <w:t xml:space="preserve"> </w:t>
      </w:r>
      <w:hyperlink r:id="rId16" w:history="1">
        <w:r w:rsidR="00FF0B98" w:rsidRPr="00BD51AB">
          <w:rPr>
            <w:rStyle w:val="Hyperlink"/>
            <w:sz w:val="22"/>
          </w:rPr>
          <w:t>www.grapelandisd.net</w:t>
        </w:r>
      </w:hyperlink>
      <w:r w:rsidR="00FF0B98">
        <w:t xml:space="preserve"> .</w:t>
      </w:r>
    </w:p>
    <w:p w14:paraId="58F210A7" w14:textId="77777777" w:rsidR="008A415D" w:rsidRPr="003B30CF" w:rsidRDefault="008A415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p w14:paraId="1E3B60B2" w14:textId="77777777" w:rsidR="00FF4705" w:rsidRDefault="00FF4705" w:rsidP="00CE571B">
      <w:pPr>
        <w:pStyle w:val="local1"/>
        <w:sectPr w:rsidR="00FF4705" w:rsidSect="008A415D">
          <w:pgSz w:w="12240" w:h="15840"/>
          <w:pgMar w:top="1440" w:right="1440" w:bottom="1440" w:left="1440" w:header="576" w:footer="432" w:gutter="0"/>
          <w:cols w:space="720"/>
          <w:docGrid w:linePitch="360"/>
        </w:sectPr>
      </w:pPr>
    </w:p>
    <w:p w14:paraId="458F0FCC" w14:textId="77777777" w:rsidR="008A415D" w:rsidRPr="00A86877" w:rsidRDefault="008A415D" w:rsidP="00767D4E">
      <w:pPr>
        <w:pStyle w:val="Heading2"/>
      </w:pPr>
      <w:bookmarkStart w:id="186" w:name="_Toc75958490"/>
      <w:bookmarkStart w:id="187" w:name="_Toc139707276"/>
      <w:r w:rsidRPr="00FF4705">
        <w:lastRenderedPageBreak/>
        <w:t>Removal from the School Bus</w:t>
      </w:r>
      <w:bookmarkEnd w:id="186"/>
      <w:bookmarkEnd w:id="187"/>
    </w:p>
    <w:p w14:paraId="1C5DE877" w14:textId="7DC6EB79" w:rsidR="008A415D" w:rsidRPr="00E72BB7" w:rsidRDefault="008A415D" w:rsidP="00FF4705">
      <w:pPr>
        <w:pStyle w:val="local1"/>
      </w:pPr>
      <w:r w:rsidRPr="00E40D78">
        <w:t xml:space="preserve">A bus driver may refer a student to </w:t>
      </w:r>
      <w:r w:rsidRPr="00FF0B98">
        <w:t>the principal’s office or the CBC’s office to maintain effective discipline on the bus. The principal or CBC</w:t>
      </w:r>
      <w:r w:rsidRPr="00E40D78">
        <w:t xml:space="preserve"> must employ additional discipline management techniques, as appropriate, which can include restricting or revoking a student’s bus riding privileges.</w:t>
      </w:r>
    </w:p>
    <w:p w14:paraId="59ABF186" w14:textId="5344855B" w:rsidR="008A415D" w:rsidRPr="00FF4705" w:rsidRDefault="008A415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misconduct warrants immediate removal, </w:t>
      </w:r>
      <w:r w:rsidRPr="00FF0B98">
        <w:t>the principal or the CBC may restrict or revoke a student’s transportation privileges, in acco</w:t>
      </w:r>
      <w:r w:rsidRPr="00E40D78">
        <w:t>rdance with law</w:t>
      </w:r>
      <w:r>
        <w:t>.</w:t>
      </w:r>
    </w:p>
    <w:p w14:paraId="46178711" w14:textId="77777777" w:rsidR="00FF4705" w:rsidRDefault="00FF4705" w:rsidP="00CE571B">
      <w:pPr>
        <w:pStyle w:val="local1"/>
        <w:sectPr w:rsidR="00FF4705" w:rsidSect="008A415D">
          <w:pgSz w:w="12240" w:h="15840"/>
          <w:pgMar w:top="1440" w:right="1440" w:bottom="1440" w:left="1440" w:header="576" w:footer="480" w:gutter="0"/>
          <w:cols w:space="720"/>
          <w:docGrid w:linePitch="360"/>
        </w:sectPr>
      </w:pPr>
    </w:p>
    <w:p w14:paraId="2D8D03A0" w14:textId="77777777" w:rsidR="008A415D" w:rsidRPr="00A86877" w:rsidRDefault="008A415D" w:rsidP="00767D4E">
      <w:pPr>
        <w:pStyle w:val="Heading2"/>
      </w:pPr>
      <w:bookmarkStart w:id="188" w:name="_Ref57194041"/>
      <w:bookmarkStart w:id="189" w:name="_Toc75958491"/>
      <w:bookmarkStart w:id="190" w:name="_Toc139707277"/>
      <w:r w:rsidRPr="00FF4705">
        <w:lastRenderedPageBreak/>
        <w:t>Removal from the Regular Educational Setting</w:t>
      </w:r>
      <w:bookmarkEnd w:id="188"/>
      <w:bookmarkEnd w:id="189"/>
      <w:bookmarkEnd w:id="190"/>
    </w:p>
    <w:p w14:paraId="15D0E20D" w14:textId="77777777" w:rsidR="008A415D" w:rsidRPr="00FF4705" w:rsidRDefault="008A415D" w:rsidP="00FF4705">
      <w:pPr>
        <w:pStyle w:val="local1"/>
      </w:pPr>
      <w:r w:rsidRPr="00910726">
        <w:t>In addition to other discipline management techniques, misconduct may result in removal from the regular educational setting in the form of a routine referral or a formal removal.</w:t>
      </w:r>
    </w:p>
    <w:p w14:paraId="097CC6CC" w14:textId="77777777" w:rsidR="008A415D" w:rsidRPr="00FF4705" w:rsidRDefault="008A415D" w:rsidP="003F67F2">
      <w:pPr>
        <w:pStyle w:val="Heading3"/>
      </w:pPr>
      <w:bookmarkStart w:id="191" w:name="_Toc75958492"/>
      <w:bookmarkStart w:id="192" w:name="_Toc139707278"/>
      <w:r w:rsidRPr="00FF4705">
        <w:t>Routine Referral</w:t>
      </w:r>
      <w:bookmarkEnd w:id="191"/>
      <w:bookmarkEnd w:id="192"/>
    </w:p>
    <w:p w14:paraId="12E32AD2" w14:textId="1024BE36" w:rsidR="008A415D" w:rsidRPr="00FF4705" w:rsidRDefault="008A415D" w:rsidP="00FF4705">
      <w:pPr>
        <w:pStyle w:val="local1"/>
      </w:pPr>
      <w:r w:rsidRPr="00910726">
        <w:t xml:space="preserve">A routine referral occurs when a teacher sends a student to the </w:t>
      </w:r>
      <w:r>
        <w:t>CBC</w:t>
      </w:r>
      <w:r w:rsidRPr="00910726">
        <w:t>’s office as a discipline management technique.</w:t>
      </w:r>
      <w:r>
        <w:t xml:space="preserve"> </w:t>
      </w:r>
      <w:r w:rsidRPr="00910726">
        <w:t xml:space="preserve">The </w:t>
      </w:r>
      <w:r>
        <w:t>CBC</w:t>
      </w:r>
      <w:r w:rsidRPr="00910726">
        <w:t xml:space="preserve"> shall employ alternative discipline management techniques, including progressive interventions. A teacher or administrator may remove a student from class for behavior that violates this Code</w:t>
      </w:r>
      <w:r>
        <w:t xml:space="preserve"> of Conduct</w:t>
      </w:r>
      <w:r w:rsidRPr="00910726">
        <w:t xml:space="preserve"> to maintain effective discipline in the classroom.</w:t>
      </w:r>
    </w:p>
    <w:p w14:paraId="2FEE824C" w14:textId="77777777" w:rsidR="008A415D" w:rsidRPr="00FF4705" w:rsidRDefault="008A415D" w:rsidP="003F67F2">
      <w:pPr>
        <w:pStyle w:val="Heading3"/>
      </w:pPr>
      <w:bookmarkStart w:id="193" w:name="_Toc234211588"/>
      <w:bookmarkStart w:id="194" w:name="_Toc319498385"/>
      <w:bookmarkStart w:id="195" w:name="_Toc426358035"/>
      <w:bookmarkStart w:id="196" w:name="_Toc75958493"/>
      <w:bookmarkStart w:id="197" w:name="_Toc139707279"/>
      <w:r w:rsidRPr="00910726">
        <w:t>Formal Removal</w:t>
      </w:r>
      <w:bookmarkEnd w:id="193"/>
      <w:bookmarkEnd w:id="194"/>
      <w:bookmarkEnd w:id="195"/>
      <w:bookmarkEnd w:id="196"/>
      <w:bookmarkEnd w:id="197"/>
    </w:p>
    <w:p w14:paraId="6C096670" w14:textId="77777777" w:rsidR="008A415D" w:rsidRPr="001023C5" w:rsidRDefault="008A415D" w:rsidP="00FF4705">
      <w:pPr>
        <w:pStyle w:val="local1"/>
      </w:pPr>
      <w:r w:rsidRPr="001023C5">
        <w:t xml:space="preserve">A teacher may initiate a formal removal from class if: </w:t>
      </w:r>
    </w:p>
    <w:p w14:paraId="3FABC5CE" w14:textId="77777777" w:rsidR="008A415D" w:rsidRPr="001023C5" w:rsidRDefault="008A415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3BD05810" w14:textId="77777777" w:rsidR="008A415D" w:rsidRPr="001023C5" w:rsidRDefault="008A415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98" w:author="Amy Davis" w:date="2023-07-10T14:44:00Z" w:original="0."/>
        </w:fldChar>
      </w:r>
    </w:p>
    <w:p w14:paraId="42CF2AB0" w14:textId="6CA1D2E4" w:rsidR="008A415D" w:rsidRPr="001023C5" w:rsidRDefault="008A415D" w:rsidP="00FF4705">
      <w:pPr>
        <w:pStyle w:val="local1"/>
      </w:pPr>
      <w:r w:rsidRPr="001023C5">
        <w:t xml:space="preserve">Within three school days of the formal removal, the </w:t>
      </w:r>
      <w:r>
        <w:t>CBC</w:t>
      </w:r>
      <w:r w:rsidRPr="001023C5">
        <w:t xml:space="preserve">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20A589B7" w14:textId="1724544A" w:rsidR="008A415D" w:rsidRPr="001023C5" w:rsidRDefault="008A415D" w:rsidP="00FF4705">
      <w:pPr>
        <w:pStyle w:val="local1"/>
      </w:pPr>
      <w:r w:rsidRPr="001023C5">
        <w:t xml:space="preserve">At the conference, the </w:t>
      </w:r>
      <w:r>
        <w:t>CBC</w:t>
      </w:r>
      <w:r w:rsidRPr="001023C5">
        <w:t xml:space="preserve">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09A0FAEA" w14:textId="67C25E3E" w:rsidR="008A415D" w:rsidRDefault="008A415D" w:rsidP="00FF4705">
      <w:pPr>
        <w:pStyle w:val="local1"/>
      </w:pPr>
      <w:r w:rsidRPr="001023C5">
        <w:t xml:space="preserve">When a student is removed from the regular classroom by a teacher and a conference is pending, the </w:t>
      </w:r>
      <w:r>
        <w:t>CBC</w:t>
      </w:r>
      <w:r w:rsidRPr="001023C5">
        <w:t xml:space="preserve"> or other administrator may place the student in:</w:t>
      </w:r>
    </w:p>
    <w:p w14:paraId="7FC696C8" w14:textId="77777777" w:rsidR="008A415D" w:rsidRPr="001023C5" w:rsidRDefault="008A415D" w:rsidP="003F67F2">
      <w:pPr>
        <w:pStyle w:val="ListBullet"/>
      </w:pPr>
      <w:r w:rsidRPr="001023C5">
        <w:t>Another appropriate classroom.</w:t>
      </w:r>
    </w:p>
    <w:p w14:paraId="00936435" w14:textId="26A655AE" w:rsidR="008A415D" w:rsidRPr="001023C5" w:rsidRDefault="008A415D" w:rsidP="003F67F2">
      <w:pPr>
        <w:pStyle w:val="ListBullet"/>
      </w:pPr>
      <w:r>
        <w:t>ISS</w:t>
      </w:r>
      <w:r w:rsidRPr="001023C5">
        <w:t>.</w:t>
      </w:r>
    </w:p>
    <w:p w14:paraId="3177E7F2" w14:textId="77777777" w:rsidR="008A415D" w:rsidRPr="001023C5" w:rsidRDefault="008A415D" w:rsidP="003F67F2">
      <w:pPr>
        <w:pStyle w:val="ListBullet"/>
      </w:pPr>
      <w:r w:rsidRPr="001023C5">
        <w:t>Out-of-school suspension.</w:t>
      </w:r>
    </w:p>
    <w:p w14:paraId="600A0C93" w14:textId="77777777" w:rsidR="008A415D" w:rsidRPr="001023C5" w:rsidRDefault="008A415D" w:rsidP="003F67F2">
      <w:pPr>
        <w:pStyle w:val="ListBullet"/>
      </w:pPr>
      <w:r w:rsidRPr="001023C5">
        <w:t>DAEP.</w:t>
      </w:r>
    </w:p>
    <w:p w14:paraId="7C914AB0" w14:textId="77777777" w:rsidR="008A415D" w:rsidRPr="00FF4705" w:rsidRDefault="008A415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6CEB3E04" w14:textId="77777777" w:rsidR="008A415D" w:rsidRPr="00FF4705" w:rsidRDefault="008A415D" w:rsidP="003F67F2">
      <w:pPr>
        <w:pStyle w:val="Heading3"/>
      </w:pPr>
      <w:bookmarkStart w:id="199" w:name="_Toc234211589"/>
      <w:bookmarkStart w:id="200" w:name="_Toc319498386"/>
      <w:bookmarkStart w:id="201" w:name="_Toc426358036"/>
      <w:bookmarkStart w:id="202" w:name="_Toc75958494"/>
      <w:bookmarkStart w:id="203" w:name="_Toc139707280"/>
      <w:r w:rsidRPr="00910726">
        <w:t xml:space="preserve">Returning </w:t>
      </w:r>
      <w:r>
        <w:t xml:space="preserve">a </w:t>
      </w:r>
      <w:r w:rsidRPr="00910726">
        <w:t>Student to</w:t>
      </w:r>
      <w:r>
        <w:t xml:space="preserve"> the</w:t>
      </w:r>
      <w:r w:rsidRPr="00910726">
        <w:t xml:space="preserve"> Classroom</w:t>
      </w:r>
      <w:bookmarkEnd w:id="199"/>
      <w:bookmarkEnd w:id="200"/>
      <w:bookmarkEnd w:id="201"/>
      <w:bookmarkEnd w:id="202"/>
      <w:bookmarkEnd w:id="203"/>
    </w:p>
    <w:p w14:paraId="17B717DE" w14:textId="77777777" w:rsidR="008A415D" w:rsidRPr="00910726" w:rsidRDefault="008A415D" w:rsidP="003F67F2">
      <w:pPr>
        <w:pStyle w:val="local1"/>
      </w:pPr>
      <w:r>
        <w:t>A</w:t>
      </w:r>
      <w:r w:rsidRPr="00910726">
        <w:t xml:space="preserve"> student </w:t>
      </w:r>
      <w:r>
        <w:t xml:space="preserve">who </w:t>
      </w:r>
      <w:r w:rsidRPr="00910726">
        <w:t xml:space="preserve">has been formally removed from class by a teacher for conduct against the teacher containing the elements of assault, aggravated assault, sexual assault, </w:t>
      </w:r>
      <w:r w:rsidRPr="001F7A43">
        <w:t>or a</w:t>
      </w:r>
      <w:r w:rsidRPr="00910726">
        <w:t>ggravated sexual assault may not be returned to the teacher’s class without the teacher’s consent.</w:t>
      </w:r>
    </w:p>
    <w:p w14:paraId="661B4F3A" w14:textId="77777777" w:rsidR="008A415D" w:rsidRPr="00FF4705" w:rsidRDefault="008A415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8A415D">
          <w:pgSz w:w="12240" w:h="15840"/>
          <w:pgMar w:top="1440" w:right="1440" w:bottom="1440" w:left="1440" w:header="576" w:footer="480" w:gutter="0"/>
          <w:cols w:space="720"/>
          <w:docGrid w:linePitch="360"/>
        </w:sectPr>
      </w:pPr>
    </w:p>
    <w:p w14:paraId="68D3E606" w14:textId="77777777" w:rsidR="008A415D" w:rsidRPr="00A86877" w:rsidRDefault="008A415D" w:rsidP="00767D4E">
      <w:pPr>
        <w:pStyle w:val="Heading2"/>
      </w:pPr>
      <w:bookmarkStart w:id="204" w:name="_Toc319498387"/>
      <w:bookmarkStart w:id="205" w:name="_Toc426358037"/>
      <w:bookmarkStart w:id="206" w:name="_Ref13573111"/>
      <w:bookmarkStart w:id="207" w:name="_Ref13574301"/>
      <w:bookmarkStart w:id="208" w:name="_Toc234211590"/>
      <w:bookmarkStart w:id="209" w:name="_Toc75958495"/>
      <w:bookmarkStart w:id="210" w:name="_Toc139707281"/>
      <w:r w:rsidRPr="00230738">
        <w:lastRenderedPageBreak/>
        <w:t>Out-of-School Suspension</w:t>
      </w:r>
      <w:bookmarkEnd w:id="204"/>
      <w:bookmarkEnd w:id="205"/>
      <w:bookmarkEnd w:id="206"/>
      <w:bookmarkEnd w:id="207"/>
      <w:bookmarkEnd w:id="208"/>
      <w:bookmarkEnd w:id="209"/>
      <w:bookmarkEnd w:id="210"/>
    </w:p>
    <w:p w14:paraId="242C5690" w14:textId="77777777" w:rsidR="008A415D" w:rsidRPr="00FF4705" w:rsidRDefault="008A415D" w:rsidP="003F67F2">
      <w:pPr>
        <w:pStyle w:val="Heading3"/>
      </w:pPr>
      <w:bookmarkStart w:id="211" w:name="_Toc234211591"/>
      <w:bookmarkStart w:id="212" w:name="_Toc319498388"/>
      <w:bookmarkStart w:id="213" w:name="_Toc426358038"/>
      <w:bookmarkStart w:id="214" w:name="_Toc75958496"/>
      <w:bookmarkStart w:id="215" w:name="_Toc139707282"/>
      <w:r w:rsidRPr="00230738">
        <w:t>Misconduct</w:t>
      </w:r>
      <w:bookmarkEnd w:id="211"/>
      <w:bookmarkEnd w:id="212"/>
      <w:bookmarkEnd w:id="213"/>
      <w:bookmarkEnd w:id="214"/>
      <w:bookmarkEnd w:id="215"/>
    </w:p>
    <w:p w14:paraId="540198BF" w14:textId="77777777" w:rsidR="008A415D" w:rsidRPr="001023C5" w:rsidRDefault="008A415D" w:rsidP="003F67F2">
      <w:pPr>
        <w:pStyle w:val="local1"/>
      </w:pPr>
      <w:r w:rsidRPr="001023C5">
        <w:t>Students may be suspended for behavior listed in the Code</w:t>
      </w:r>
      <w:r>
        <w:t xml:space="preserve"> of Conduct</w:t>
      </w:r>
      <w:r w:rsidRPr="001023C5">
        <w:t xml:space="preserve"> as a general conduct violation, DAEP offense, or expellable offense.</w:t>
      </w:r>
    </w:p>
    <w:p w14:paraId="5C4DA755" w14:textId="77777777" w:rsidR="008A415D" w:rsidRPr="001023C5" w:rsidRDefault="008A415D" w:rsidP="003F67F2">
      <w:pPr>
        <w:pStyle w:val="local1"/>
      </w:pPr>
      <w:r w:rsidRPr="001023C5">
        <w:t>The district shall not use out-of-school suspension for students in grade 2 or below unless the conduct meets the requirements established in law.</w:t>
      </w:r>
    </w:p>
    <w:p w14:paraId="2A1960D1" w14:textId="77777777" w:rsidR="008A415D" w:rsidRPr="001023C5" w:rsidRDefault="008A415D" w:rsidP="003F67F2">
      <w:pPr>
        <w:pStyle w:val="local1"/>
      </w:pPr>
      <w:r w:rsidRPr="001023C5">
        <w:t xml:space="preserve">A student below </w:t>
      </w:r>
      <w:r>
        <w:t xml:space="preserve">grade 3 or a student who is homeless </w:t>
      </w:r>
      <w:r w:rsidRPr="001023C5">
        <w:t>shall not be placed in out-of-school suspension unless, while on school property or while attending a school-sponsored or school-related activity on or off school property, the student engages in:</w:t>
      </w:r>
    </w:p>
    <w:p w14:paraId="2AA3EBD9" w14:textId="77777777" w:rsidR="008A415D" w:rsidRPr="001023C5" w:rsidRDefault="008A415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6D9BA6F7" w14:textId="77777777" w:rsidR="008A415D" w:rsidRPr="001023C5" w:rsidRDefault="008A415D" w:rsidP="003F67F2">
      <w:pPr>
        <w:pStyle w:val="ListBullet"/>
      </w:pPr>
      <w:r w:rsidRPr="001023C5">
        <w:t>Conduct that contains the elements of assault, sexual assault, aggravated assault, or aggravated sexual assault, as provided by the Penal Code; or</w:t>
      </w:r>
    </w:p>
    <w:p w14:paraId="07614859" w14:textId="77777777" w:rsidR="008A415D" w:rsidRPr="001023C5" w:rsidRDefault="008A415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3A212020" w14:textId="77777777" w:rsidR="008A415D" w:rsidRPr="001F7A43" w:rsidRDefault="008A415D" w:rsidP="001F7A43">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23DA4265" w14:textId="77777777" w:rsidR="008A415D" w:rsidRPr="001023C5" w:rsidRDefault="008A415D" w:rsidP="003F67F2">
      <w:pPr>
        <w:pStyle w:val="Heading3"/>
      </w:pPr>
      <w:bookmarkStart w:id="216" w:name="_Toc234211592"/>
      <w:bookmarkStart w:id="217" w:name="_Toc319498389"/>
      <w:bookmarkStart w:id="218" w:name="_Toc426358039"/>
      <w:bookmarkStart w:id="219" w:name="_Toc75958497"/>
      <w:bookmarkStart w:id="220" w:name="_Toc139707283"/>
      <w:r w:rsidRPr="00230738">
        <w:t>Process</w:t>
      </w:r>
      <w:bookmarkEnd w:id="216"/>
      <w:bookmarkEnd w:id="217"/>
      <w:bookmarkEnd w:id="218"/>
      <w:bookmarkEnd w:id="219"/>
      <w:bookmarkEnd w:id="220"/>
    </w:p>
    <w:p w14:paraId="0731DD35" w14:textId="77777777" w:rsidR="008A415D" w:rsidRPr="00230738" w:rsidRDefault="008A415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1EFFFCCB" w14:textId="462D111A" w:rsidR="008A415D" w:rsidRPr="00EF251F" w:rsidRDefault="008A415D" w:rsidP="00EF251F">
      <w:pPr>
        <w:pStyle w:val="local1"/>
      </w:pPr>
      <w:r w:rsidRPr="00EF251F">
        <w:t xml:space="preserve">Before being suspended a student shall have an informal conference with the CBC or appropriate administrator, who shall inform the student of the alleged misconduct and give the student an opportunity to respond to the allegation before the administrator makes a decision. </w:t>
      </w:r>
    </w:p>
    <w:p w14:paraId="5D91B69C" w14:textId="49F5D98E" w:rsidR="008A415D" w:rsidRPr="001023C5" w:rsidRDefault="008A415D" w:rsidP="003F67F2">
      <w:pPr>
        <w:pStyle w:val="local1"/>
      </w:pPr>
      <w:r w:rsidRPr="00230738">
        <w:t xml:space="preserve">The </w:t>
      </w:r>
      <w:r>
        <w:t xml:space="preserve">CBC shall </w:t>
      </w:r>
      <w:r w:rsidRPr="00D709A6">
        <w:t>determine the number of days of a student’s suspension, not to exceed three school days.</w:t>
      </w:r>
    </w:p>
    <w:p w14:paraId="3A1767B9" w14:textId="77A7F586" w:rsidR="008A415D" w:rsidRDefault="008A415D" w:rsidP="003F67F2">
      <w:pPr>
        <w:pStyle w:val="local1"/>
      </w:pPr>
      <w:r w:rsidRPr="00230738">
        <w:t xml:space="preserve">In deciding whether to order out-of-school suspension, the </w:t>
      </w:r>
      <w:r>
        <w:t>CBC</w:t>
      </w:r>
      <w:r w:rsidRPr="00230738">
        <w:t xml:space="preserve"> shall take into consideration:</w:t>
      </w:r>
    </w:p>
    <w:p w14:paraId="2EF2F103" w14:textId="77777777" w:rsidR="008A415D" w:rsidRPr="00EF251F" w:rsidRDefault="008A415D" w:rsidP="00EF251F">
      <w:pPr>
        <w:pStyle w:val="list1"/>
      </w:pPr>
      <w:r w:rsidRPr="00EF251F">
        <w:t xml:space="preserve">Self-defense (see </w:t>
      </w:r>
      <w:r w:rsidRPr="008D13B5">
        <w:rPr>
          <w:b/>
          <w:bCs/>
        </w:rPr>
        <w:t>glossary</w:t>
      </w:r>
      <w:r w:rsidRPr="00EF251F">
        <w:t>),</w:t>
      </w:r>
    </w:p>
    <w:p w14:paraId="3914BA89" w14:textId="77777777" w:rsidR="008A415D" w:rsidRPr="00EF251F" w:rsidRDefault="008A415D" w:rsidP="00EF251F">
      <w:pPr>
        <w:pStyle w:val="list1"/>
      </w:pPr>
      <w:r w:rsidRPr="00EF251F">
        <w:t>Intent or lack of intent at the time the student engaged in the conduct,</w:t>
      </w:r>
    </w:p>
    <w:p w14:paraId="6B44E751" w14:textId="77777777" w:rsidR="008A415D" w:rsidRPr="00EF251F" w:rsidRDefault="008A415D" w:rsidP="00EF251F">
      <w:pPr>
        <w:pStyle w:val="list1"/>
      </w:pPr>
      <w:r w:rsidRPr="00EF251F">
        <w:t xml:space="preserve">The student’s disciplinary history, </w:t>
      </w:r>
    </w:p>
    <w:p w14:paraId="4D6B0E8D" w14:textId="77777777" w:rsidR="008A415D" w:rsidRPr="00EF251F" w:rsidRDefault="008A415D" w:rsidP="00EF251F">
      <w:pPr>
        <w:pStyle w:val="list1"/>
      </w:pPr>
      <w:r w:rsidRPr="00EF251F">
        <w:t>A disability that substantially impairs the student’s capacity to appreciate the wrongfulness of the student’s conduct,</w:t>
      </w:r>
    </w:p>
    <w:p w14:paraId="1F1A2871" w14:textId="77777777" w:rsidR="008A415D" w:rsidRPr="00EF251F" w:rsidRDefault="008A415D" w:rsidP="00EF251F">
      <w:pPr>
        <w:pStyle w:val="list1"/>
      </w:pPr>
      <w:r w:rsidRPr="00EF251F">
        <w:t>A student’s status in the conservatorship of the Department of Family and Protective Services (foster care), or</w:t>
      </w:r>
    </w:p>
    <w:p w14:paraId="498E3C22" w14:textId="270A0B5D" w:rsidR="008A415D" w:rsidRPr="00EF251F" w:rsidRDefault="008A415D" w:rsidP="00EF251F">
      <w:pPr>
        <w:pStyle w:val="list1"/>
      </w:pPr>
      <w:r w:rsidRPr="00EF251F">
        <w:t>A student’s status as homeless.</w:t>
      </w:r>
      <w:r w:rsidR="00EA6CC3" w:rsidRPr="00FF4705">
        <w:rPr>
          <w:vanish/>
        </w:rPr>
        <w:fldChar w:fldCharType="begin"/>
      </w:r>
      <w:r w:rsidR="00EA6CC3" w:rsidRPr="00FF4705">
        <w:rPr>
          <w:vanish/>
        </w:rPr>
        <w:instrText xml:space="preserve"> LISTNUM  \l 1 \s 0  </w:instrText>
      </w:r>
      <w:r w:rsidR="00EA6CC3" w:rsidRPr="00FF4705">
        <w:rPr>
          <w:vanish/>
        </w:rPr>
        <w:fldChar w:fldCharType="end">
          <w:numberingChange w:id="221" w:author="Amy Davis" w:date="2023-07-10T14:44:00Z" w:original="0."/>
        </w:fldChar>
      </w:r>
    </w:p>
    <w:p w14:paraId="70A5D052" w14:textId="345243CD" w:rsidR="008A415D" w:rsidRPr="001F7A43" w:rsidRDefault="008A415D" w:rsidP="001F7A43">
      <w:pPr>
        <w:pStyle w:val="local1"/>
      </w:pPr>
      <w:r w:rsidRPr="00230738">
        <w:t>The appropriate administrator shall determine any restrictions on participation in school-sponsored or school-related extracurricular and co</w:t>
      </w:r>
      <w:r w:rsidR="00FF0B98">
        <w:t>-</w:t>
      </w:r>
      <w:r w:rsidRPr="00230738">
        <w:t>curricular activities.</w:t>
      </w:r>
    </w:p>
    <w:p w14:paraId="2435D02E" w14:textId="77777777" w:rsidR="008A415D" w:rsidRPr="00230738" w:rsidRDefault="008A415D" w:rsidP="005A5D64">
      <w:pPr>
        <w:pStyle w:val="Heading3"/>
      </w:pPr>
      <w:bookmarkStart w:id="222" w:name="_Toc75958498"/>
      <w:bookmarkStart w:id="223" w:name="_Toc139707284"/>
      <w:r>
        <w:lastRenderedPageBreak/>
        <w:t>Coursework During Suspension</w:t>
      </w:r>
      <w:bookmarkEnd w:id="222"/>
      <w:bookmarkEnd w:id="223"/>
    </w:p>
    <w:p w14:paraId="3F8027E3" w14:textId="77777777" w:rsidR="008A415D" w:rsidRPr="00EF251F" w:rsidRDefault="008A415D" w:rsidP="00EF251F">
      <w:pPr>
        <w:pStyle w:val="local1"/>
      </w:pPr>
      <w:r w:rsidRPr="00EF251F">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32870BA1" w14:textId="659C6D8B" w:rsidR="008A415D" w:rsidRPr="00EF251F" w:rsidRDefault="008A415D" w:rsidP="00EF251F">
      <w:pPr>
        <w:pStyle w:val="local1"/>
      </w:pPr>
      <w:r w:rsidRPr="00EF251F">
        <w:t>A student removed from the regular classroom to ISS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8A415D">
          <w:pgSz w:w="12240" w:h="15840"/>
          <w:pgMar w:top="1440" w:right="1440" w:bottom="1440" w:left="1440" w:header="576" w:footer="480" w:gutter="0"/>
          <w:cols w:space="720"/>
          <w:docGrid w:linePitch="360"/>
        </w:sectPr>
      </w:pPr>
      <w:bookmarkStart w:id="224" w:name="_Toc234211593"/>
      <w:bookmarkStart w:id="225" w:name="_Toc319498390"/>
      <w:bookmarkStart w:id="226" w:name="_Toc426358040"/>
      <w:bookmarkStart w:id="227" w:name="_Ref13570245"/>
      <w:bookmarkStart w:id="228" w:name="_Ref13573125"/>
      <w:bookmarkStart w:id="229" w:name="_Ref13573918"/>
      <w:bookmarkStart w:id="230" w:name="_Ref13574134"/>
      <w:bookmarkStart w:id="231" w:name="_Ref57194331"/>
    </w:p>
    <w:p w14:paraId="622CE59C" w14:textId="77777777" w:rsidR="008A415D" w:rsidRPr="00A86877" w:rsidRDefault="008A415D" w:rsidP="00767D4E">
      <w:pPr>
        <w:pStyle w:val="Heading2"/>
      </w:pPr>
      <w:bookmarkStart w:id="232" w:name="_Toc75958499"/>
      <w:bookmarkStart w:id="233" w:name="_Toc139707285"/>
      <w:bookmarkEnd w:id="224"/>
      <w:bookmarkEnd w:id="225"/>
      <w:bookmarkEnd w:id="226"/>
      <w:bookmarkEnd w:id="227"/>
      <w:bookmarkEnd w:id="228"/>
      <w:bookmarkEnd w:id="229"/>
      <w:bookmarkEnd w:id="230"/>
      <w:bookmarkEnd w:id="231"/>
      <w:r w:rsidRPr="00B06E25">
        <w:lastRenderedPageBreak/>
        <w:t>Disciplinary Alternative Education Program (DAEP) Placement</w:t>
      </w:r>
      <w:bookmarkEnd w:id="232"/>
      <w:bookmarkEnd w:id="233"/>
    </w:p>
    <w:p w14:paraId="6F71825D" w14:textId="77777777" w:rsidR="008A415D" w:rsidRPr="00230738" w:rsidRDefault="008A415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70A30AD1" w14:textId="77777777" w:rsidR="008A415D" w:rsidRPr="00FF0B98" w:rsidRDefault="008A415D" w:rsidP="005A5D64">
      <w:pPr>
        <w:pStyle w:val="local1"/>
      </w:pPr>
      <w:r w:rsidRPr="00FF0B98">
        <w:t>For purposes of DAEP, elementary classification shall be kindergarten–grade 5 and secondary classification shall be grades 6–12.</w:t>
      </w:r>
    </w:p>
    <w:p w14:paraId="21F60EB9" w14:textId="77777777" w:rsidR="008A415D" w:rsidRPr="00230738" w:rsidRDefault="008A415D" w:rsidP="005A5D64">
      <w:pPr>
        <w:pStyle w:val="local1"/>
      </w:pPr>
      <w:r w:rsidRPr="00FF0B98">
        <w:t>Summer programs provided by the district shall serve students assigned to a DAEP separately from those students who are not assigned to the program.</w:t>
      </w:r>
    </w:p>
    <w:p w14:paraId="779F8BF9" w14:textId="77777777" w:rsidR="008A415D" w:rsidRPr="00230738" w:rsidRDefault="008A415D" w:rsidP="005A5D64">
      <w:pPr>
        <w:pStyle w:val="local1"/>
      </w:pPr>
      <w:r w:rsidRPr="00B06E25">
        <w:t>A student who is expelled for an offense that otherwise would have resulted in a DAEP placement does not have to be placed in a DAEP in addition to the expulsion.</w:t>
      </w:r>
    </w:p>
    <w:p w14:paraId="3EC9B536" w14:textId="0D6C14A2" w:rsidR="008A415D" w:rsidRPr="00930806" w:rsidRDefault="008A415D" w:rsidP="005A5D64">
      <w:pPr>
        <w:pStyle w:val="local1"/>
      </w:pPr>
      <w:r w:rsidRPr="00930806">
        <w:t xml:space="preserve">In deciding whether to place a student in a DAEP, regardless of whether the action is mandatory or discretionary, the </w:t>
      </w:r>
      <w:r>
        <w:t>CBC</w:t>
      </w:r>
      <w:r w:rsidRPr="00930806">
        <w:t xml:space="preserve"> shall take into consideration:</w:t>
      </w:r>
    </w:p>
    <w:p w14:paraId="5B39A5DE" w14:textId="77777777" w:rsidR="008A415D" w:rsidRPr="00930806" w:rsidRDefault="008A415D" w:rsidP="005A5D64">
      <w:pPr>
        <w:pStyle w:val="list1"/>
      </w:pPr>
      <w:r w:rsidRPr="00930806">
        <w:t xml:space="preserve">Self-defense (see </w:t>
      </w:r>
      <w:r w:rsidRPr="005C501C">
        <w:rPr>
          <w:b/>
          <w:bCs/>
        </w:rPr>
        <w:t>glossary</w:t>
      </w:r>
      <w:r w:rsidRPr="00930806">
        <w:t>),</w:t>
      </w:r>
    </w:p>
    <w:p w14:paraId="4D9D19E7" w14:textId="77777777" w:rsidR="008A415D" w:rsidRPr="00930806" w:rsidRDefault="008A415D" w:rsidP="005A5D64">
      <w:pPr>
        <w:pStyle w:val="list1"/>
      </w:pPr>
      <w:r w:rsidRPr="00930806">
        <w:t>Intent or lack of intent at the time the student engaged in the conduct,</w:t>
      </w:r>
    </w:p>
    <w:p w14:paraId="1EF78E1C" w14:textId="77777777" w:rsidR="008A415D" w:rsidRPr="00930806" w:rsidRDefault="008A415D" w:rsidP="005A5D64">
      <w:pPr>
        <w:pStyle w:val="list1"/>
      </w:pPr>
      <w:r w:rsidRPr="00930806">
        <w:t xml:space="preserve">The student’s disciplinary history, </w:t>
      </w:r>
    </w:p>
    <w:p w14:paraId="1A137DD3" w14:textId="77777777" w:rsidR="008A415D" w:rsidRDefault="008A415D" w:rsidP="005A5D64">
      <w:pPr>
        <w:pStyle w:val="list1"/>
      </w:pPr>
      <w:r w:rsidRPr="00930806">
        <w:t>A disability that substantially impairs the student’s capacity to appreciate the wrongfulness of the student’s conduct</w:t>
      </w:r>
      <w:r>
        <w:t>,</w:t>
      </w:r>
    </w:p>
    <w:p w14:paraId="78CEBD39" w14:textId="77777777" w:rsidR="008A415D" w:rsidRDefault="008A415D" w:rsidP="005A5D64">
      <w:pPr>
        <w:pStyle w:val="list1"/>
      </w:pPr>
      <w:r>
        <w:t>A student’s status in the conservatorship of the Department of Family and Protective Services (foster care), or</w:t>
      </w:r>
    </w:p>
    <w:p w14:paraId="2E3E2F0A" w14:textId="77777777" w:rsidR="008A415D" w:rsidRPr="00230738" w:rsidRDefault="008A415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34" w:author="Amy Davis" w:date="2023-07-10T14:44:00Z" w:original="0."/>
        </w:fldChar>
      </w:r>
    </w:p>
    <w:p w14:paraId="229F6BE0" w14:textId="77777777" w:rsidR="008A415D" w:rsidRPr="00A86877" w:rsidRDefault="008A415D" w:rsidP="00010F1F">
      <w:pPr>
        <w:pStyle w:val="Heading3"/>
      </w:pPr>
      <w:bookmarkStart w:id="235" w:name="_Toc234211594"/>
      <w:bookmarkStart w:id="236" w:name="_Toc319498391"/>
      <w:bookmarkStart w:id="237" w:name="_Toc426358041"/>
      <w:bookmarkStart w:id="238" w:name="_Ref57194010"/>
      <w:bookmarkStart w:id="239" w:name="_Toc75958500"/>
      <w:bookmarkStart w:id="240" w:name="_Toc139707286"/>
      <w:r w:rsidRPr="00B06E25">
        <w:t>Discretionary Placement: Misconduct That May Result in DAEP Placement</w:t>
      </w:r>
      <w:bookmarkEnd w:id="235"/>
      <w:bookmarkEnd w:id="236"/>
      <w:bookmarkEnd w:id="237"/>
      <w:bookmarkEnd w:id="238"/>
      <w:bookmarkEnd w:id="239"/>
      <w:bookmarkEnd w:id="240"/>
    </w:p>
    <w:p w14:paraId="58FA30AA" w14:textId="77777777" w:rsidR="008A415D" w:rsidRPr="00FF0B98" w:rsidRDefault="008A415D" w:rsidP="00FD13D9">
      <w:pPr>
        <w:pStyle w:val="local1"/>
      </w:pPr>
      <w:r w:rsidRPr="00FF0B98">
        <w:t>A student may be placed in a DAEP for behaviors prohibited in the General Conduct Violations section of this Code of Conduct.</w:t>
      </w:r>
    </w:p>
    <w:p w14:paraId="77B9D187" w14:textId="77777777" w:rsidR="008A415D" w:rsidRPr="00B06E25" w:rsidRDefault="008A415D" w:rsidP="006373E6">
      <w:pPr>
        <w:pStyle w:val="Heading4"/>
      </w:pPr>
      <w:bookmarkStart w:id="241" w:name="_Toc234211595"/>
      <w:bookmarkStart w:id="242" w:name="_Toc319498392"/>
      <w:bookmarkStart w:id="243" w:name="_Toc426358042"/>
      <w:bookmarkStart w:id="244" w:name="_Toc75958501"/>
      <w:r w:rsidRPr="00B06E25">
        <w:t>Misconduct Identified in State Law</w:t>
      </w:r>
      <w:bookmarkEnd w:id="241"/>
      <w:bookmarkEnd w:id="242"/>
      <w:bookmarkEnd w:id="243"/>
      <w:bookmarkEnd w:id="244"/>
    </w:p>
    <w:p w14:paraId="2EA825C6"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03BDEEFB" w14:textId="77777777" w:rsidR="008A415D" w:rsidRPr="00E14C13" w:rsidRDefault="008A415D" w:rsidP="00FD13D9">
      <w:pPr>
        <w:pStyle w:val="ListBullet"/>
      </w:pPr>
      <w:r w:rsidRPr="00E14C13">
        <w:t>Engaging in bullying that encourages a student to commit or attempt to commit suicide.</w:t>
      </w:r>
    </w:p>
    <w:p w14:paraId="2885C2B1" w14:textId="1011387E" w:rsidR="008A415D" w:rsidRDefault="008A415D" w:rsidP="00FD13D9">
      <w:pPr>
        <w:pStyle w:val="ListBullet"/>
      </w:pPr>
      <w:r w:rsidRPr="00E14C13">
        <w:t>Inciting violence against a student through group bullying.</w:t>
      </w:r>
    </w:p>
    <w:p w14:paraId="7FB0E23B" w14:textId="4BE2A794" w:rsidR="00882163" w:rsidRPr="00E14C13" w:rsidRDefault="00882163" w:rsidP="00FD13D9">
      <w:pPr>
        <w:pStyle w:val="ListBullet"/>
      </w:pPr>
      <w:r w:rsidRPr="00B8131E">
        <w:t>Engage in</w:t>
      </w:r>
      <w:r>
        <w:t xml:space="preserve"> persistent</w:t>
      </w:r>
      <w:r w:rsidRPr="00B8131E">
        <w:t xml:space="preserve"> bullying, cyberbullying, harassment, or making hit lists.</w:t>
      </w:r>
    </w:p>
    <w:p w14:paraId="2E8AB9EC" w14:textId="77777777" w:rsidR="008A415D" w:rsidRPr="00E14C13" w:rsidRDefault="008A415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1B0B605D" w14:textId="77777777" w:rsidR="008A415D" w:rsidRPr="00B06E25" w:rsidRDefault="008A415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1E7C8A28" w14:textId="77777777" w:rsidR="008A415D" w:rsidRPr="00B06E25" w:rsidRDefault="008A415D" w:rsidP="00FD13D9">
      <w:pPr>
        <w:pStyle w:val="ListBullet"/>
      </w:pPr>
      <w:r w:rsidRPr="00E14C13">
        <w:t xml:space="preserve">Involvement in criminal street gang activity. (See </w:t>
      </w:r>
      <w:r w:rsidRPr="00662A6F">
        <w:rPr>
          <w:b/>
          <w:bCs/>
        </w:rPr>
        <w:t>glossary</w:t>
      </w:r>
      <w:r w:rsidRPr="00E14C13">
        <w:t>.)</w:t>
      </w:r>
    </w:p>
    <w:p w14:paraId="38CDF690" w14:textId="77777777" w:rsidR="008A415D" w:rsidRPr="005C19D7" w:rsidRDefault="008A415D" w:rsidP="00FD13D9">
      <w:pPr>
        <w:pStyle w:val="ListBullet"/>
      </w:pPr>
      <w:r w:rsidRPr="005C19D7">
        <w:t>Any criminal mischief, including a felony.</w:t>
      </w:r>
    </w:p>
    <w:p w14:paraId="5078D358" w14:textId="77777777" w:rsidR="008A415D" w:rsidRPr="005C19D7" w:rsidRDefault="008A415D" w:rsidP="00FD13D9">
      <w:pPr>
        <w:pStyle w:val="ListBullet"/>
      </w:pPr>
      <w:r w:rsidRPr="005C19D7">
        <w:t>Assault (no bodily injury) with threat of imminent bodily injury.</w:t>
      </w:r>
    </w:p>
    <w:p w14:paraId="4650B96D" w14:textId="77777777" w:rsidR="008A415D" w:rsidRPr="005C19D7" w:rsidRDefault="008A415D" w:rsidP="00FD13D9">
      <w:pPr>
        <w:pStyle w:val="ListBullet"/>
      </w:pPr>
      <w:r w:rsidRPr="005C19D7">
        <w:lastRenderedPageBreak/>
        <w:t>Assault by offensive or provocative physical contact.</w:t>
      </w:r>
    </w:p>
    <w:p w14:paraId="21E65800"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that the student engaged in conduct punishable as a felony, other than aggravated robbery or</w:t>
      </w:r>
      <w:r>
        <w:t xml:space="preserve"> those </w:t>
      </w:r>
      <w:r w:rsidRPr="00B06E25">
        <w:t>listed as</w:t>
      </w:r>
      <w:r>
        <w:t xml:space="preserve"> </w:t>
      </w:r>
      <w:r w:rsidRPr="00B06E25">
        <w:t>offense</w:t>
      </w:r>
      <w:r>
        <w:t>s</w:t>
      </w:r>
      <w:r w:rsidRPr="00B06E25">
        <w:t xml:space="preserve"> in 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1CCAC3D4" w14:textId="7CB5E1AB" w:rsidR="008A415D" w:rsidRPr="00B06E25" w:rsidRDefault="008A415D" w:rsidP="00FD13D9">
      <w:pPr>
        <w:pStyle w:val="local1"/>
      </w:pPr>
      <w:r w:rsidRPr="00B06E25">
        <w:t xml:space="preserve">The </w:t>
      </w:r>
      <w:r>
        <w:t>CBC</w:t>
      </w:r>
      <w:r w:rsidRPr="00B06E25">
        <w:t xml:space="preserve">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29C76EF7" w14:textId="77777777" w:rsidR="008A415D" w:rsidRPr="00B06E25" w:rsidRDefault="008A415D" w:rsidP="0019075E">
      <w:pPr>
        <w:pStyle w:val="Heading3"/>
      </w:pPr>
      <w:bookmarkStart w:id="245" w:name="_Toc234211596"/>
      <w:bookmarkStart w:id="246" w:name="_Toc319498393"/>
      <w:bookmarkStart w:id="247" w:name="_Toc426358043"/>
      <w:bookmarkStart w:id="248" w:name="_Toc75958502"/>
      <w:bookmarkStart w:id="249" w:name="_Toc139707287"/>
      <w:r w:rsidRPr="00B06E25">
        <w:t>Mandatory Placement: Misconduct That Requires DAEP Placement</w:t>
      </w:r>
      <w:bookmarkEnd w:id="245"/>
      <w:bookmarkEnd w:id="246"/>
      <w:bookmarkEnd w:id="247"/>
      <w:bookmarkEnd w:id="248"/>
      <w:bookmarkEnd w:id="249"/>
    </w:p>
    <w:p w14:paraId="62F8B020" w14:textId="77777777" w:rsidR="008A415D" w:rsidRPr="00B06E25" w:rsidRDefault="008A415D" w:rsidP="00FD13D9">
      <w:pPr>
        <w:pStyle w:val="local1"/>
      </w:pPr>
      <w:r w:rsidRPr="00B06E25">
        <w:t xml:space="preserve">A student </w:t>
      </w:r>
      <w:r w:rsidRPr="0066485F">
        <w:rPr>
          <w:b/>
        </w:rPr>
        <w:t>must</w:t>
      </w:r>
      <w:r w:rsidRPr="00B06E25">
        <w:t xml:space="preserve"> be placed in a DAEP if the student:</w:t>
      </w:r>
    </w:p>
    <w:p w14:paraId="7989B6E1" w14:textId="77777777" w:rsidR="008A415D" w:rsidRPr="005C19D7" w:rsidRDefault="008A415D" w:rsidP="0019075E">
      <w:pPr>
        <w:pStyle w:val="ListBullet"/>
      </w:pPr>
      <w:r w:rsidRPr="005C19D7">
        <w:t xml:space="preserve">Engages in conduct relating to a false alarm or report (including a bomb threat) or a terroristic threat involving a public school. (See </w:t>
      </w:r>
      <w:r w:rsidRPr="005C19D7">
        <w:rPr>
          <w:b/>
          <w:bCs/>
        </w:rPr>
        <w:t>glossary</w:t>
      </w:r>
      <w:r w:rsidRPr="005C19D7">
        <w:t>.)</w:t>
      </w:r>
    </w:p>
    <w:p w14:paraId="3339CE39" w14:textId="77777777" w:rsidR="008A415D" w:rsidRPr="00E14C13" w:rsidRDefault="008A415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4BA93D8B" w14:textId="77777777" w:rsidR="008A415D" w:rsidRDefault="008A415D" w:rsidP="0019075E">
      <w:pPr>
        <w:pStyle w:val="ListBullet2"/>
      </w:pPr>
      <w:r w:rsidRPr="00297401">
        <w:t>Engages in conduct punishable as a felony.</w:t>
      </w:r>
    </w:p>
    <w:p w14:paraId="36AAD95C" w14:textId="77777777" w:rsidR="008A415D" w:rsidRPr="00B06E25" w:rsidRDefault="008A415D" w:rsidP="0019075E">
      <w:pPr>
        <w:pStyle w:val="ListBullet2"/>
      </w:pPr>
      <w:r w:rsidRPr="00297401">
        <w:t xml:space="preserve">Commits an assault (see </w:t>
      </w:r>
      <w:r w:rsidRPr="001D261E">
        <w:rPr>
          <w:b/>
          <w:bCs/>
        </w:rPr>
        <w:t>glossary</w:t>
      </w:r>
      <w:r w:rsidRPr="00297401">
        <w:t>) under Penal Code 22.01(a)(1).</w:t>
      </w:r>
    </w:p>
    <w:p w14:paraId="53616C6C" w14:textId="52A56B52" w:rsidR="008A415D" w:rsidRPr="006D6C16" w:rsidRDefault="008A415D" w:rsidP="0019075E">
      <w:pPr>
        <w:pStyle w:val="ListBullet2"/>
      </w:pPr>
      <w:r w:rsidRPr="006D6C16">
        <w:t xml:space="preserve">Sells, gives, or delivers to another person or possesses, uses, or is under the influence of a controlled substance or dangerous drug in an amount not constituting a felony offense. (School-related felony drug offenses are addressed in </w:t>
      </w:r>
      <w:r w:rsidRPr="006D6C16">
        <w:rPr>
          <w:b/>
          <w:bCs/>
        </w:rPr>
        <w:t>Expulsion</w:t>
      </w:r>
      <w:r w:rsidRPr="006D6C16">
        <w:t xml:space="preserve"> on page</w:t>
      </w:r>
      <w:r w:rsidR="00396EAA" w:rsidRPr="006D6C16">
        <w:t xml:space="preserve"> </w:t>
      </w:r>
      <w:r w:rsidR="00396EAA" w:rsidRPr="006D6C16">
        <w:fldChar w:fldCharType="begin"/>
      </w:r>
      <w:r w:rsidR="00396EAA" w:rsidRPr="006D6C16">
        <w:instrText xml:space="preserve"> PAGEREF _Ref139451137 \h </w:instrText>
      </w:r>
      <w:r w:rsidR="00396EAA" w:rsidRPr="006D6C16">
        <w:fldChar w:fldCharType="separate"/>
      </w:r>
      <w:r w:rsidR="00010678" w:rsidRPr="006D6C16">
        <w:rPr>
          <w:noProof/>
        </w:rPr>
        <w:t>29</w:t>
      </w:r>
      <w:r w:rsidR="00396EAA" w:rsidRPr="006D6C16">
        <w:fldChar w:fldCharType="end"/>
      </w:r>
      <w:r w:rsidRPr="006D6C16">
        <w:t xml:space="preserve">.) (See </w:t>
      </w:r>
      <w:r w:rsidRPr="006D6C16">
        <w:rPr>
          <w:b/>
          <w:bCs/>
        </w:rPr>
        <w:t>glossary</w:t>
      </w:r>
      <w:r w:rsidRPr="006D6C16">
        <w:t xml:space="preserve"> for "under the influence", "controlled substance," and "dangerous drug.")</w:t>
      </w:r>
    </w:p>
    <w:p w14:paraId="5B894872" w14:textId="20A20F45" w:rsidR="008A415D" w:rsidRPr="006D6C16" w:rsidRDefault="008A415D" w:rsidP="00792815">
      <w:pPr>
        <w:pStyle w:val="ListBullet2"/>
      </w:pPr>
      <w:r w:rsidRPr="006D6C16">
        <w:t xml:space="preserve">Sells, gives, or delivers to another person or possesses, uses, or is under the influence of marijuana or THC. A student with a valid prescription for low-THC cannabis as authorized by Chapter 487 of the Health and Safety Code does not violate this provision. </w:t>
      </w:r>
    </w:p>
    <w:p w14:paraId="1606930F" w14:textId="77777777" w:rsidR="006D6C16" w:rsidRPr="006D6C16" w:rsidRDefault="008A415D" w:rsidP="001C59C5">
      <w:pPr>
        <w:pStyle w:val="ListBullet2"/>
      </w:pPr>
      <w:r w:rsidRPr="006D6C16">
        <w:t xml:space="preserve">Sells, gives, or delivers to another person an alcoholic beverage; commits a serious act or offense while under the influence of alcohol; or possesses, uses, or is under the influence of alcohol. </w:t>
      </w:r>
    </w:p>
    <w:p w14:paraId="57286CDF" w14:textId="4A756DEA" w:rsidR="008A415D" w:rsidRPr="006D6C16" w:rsidRDefault="008A415D" w:rsidP="001C59C5">
      <w:pPr>
        <w:pStyle w:val="ListBullet2"/>
      </w:pPr>
      <w:r w:rsidRPr="006D6C16">
        <w:t>Behaves in a manner that contains the elements of an offense relating to abusable volatile chemicals.</w:t>
      </w:r>
    </w:p>
    <w:p w14:paraId="44E58619" w14:textId="17860DE1" w:rsidR="008A415D" w:rsidRPr="00757B44" w:rsidRDefault="008A415D" w:rsidP="00757B44">
      <w:pPr>
        <w:pStyle w:val="ListBullet2"/>
      </w:pPr>
      <w:r w:rsidRPr="00757B44">
        <w:t>Sells, gives, or delivers to another person or possesses or uses an e-cigarette</w:t>
      </w:r>
      <w:r w:rsidR="00A65A85">
        <w:t>.</w:t>
      </w:r>
    </w:p>
    <w:p w14:paraId="345633D1" w14:textId="77777777" w:rsidR="008A415D" w:rsidRPr="009E71C8" w:rsidRDefault="008A415D" w:rsidP="009E71C8">
      <w:pPr>
        <w:pStyle w:val="ListBullet2"/>
      </w:pPr>
      <w:r w:rsidRPr="00B06E25">
        <w:t>Behaves in a manner that contains the elements of the offense of public lewdness or indecent exposure.</w:t>
      </w:r>
      <w:r>
        <w:t xml:space="preserve"> (See </w:t>
      </w:r>
      <w:r w:rsidRPr="00487C6D">
        <w:rPr>
          <w:b/>
          <w:bCs/>
        </w:rPr>
        <w:t>glossary</w:t>
      </w:r>
      <w:r>
        <w:t>.)</w:t>
      </w:r>
    </w:p>
    <w:p w14:paraId="6A0E9E62" w14:textId="77777777" w:rsidR="008A415D" w:rsidRPr="00B06E25" w:rsidRDefault="008A415D" w:rsidP="0019075E">
      <w:pPr>
        <w:pStyle w:val="ListBullet2"/>
      </w:pPr>
      <w:r>
        <w:t>Engages in conduct that contains the elements of an offense of harassment against an employee under Penal Code 42.07(a)(1), (2), (3), or (7).</w:t>
      </w:r>
    </w:p>
    <w:p w14:paraId="4DDEFE0D" w14:textId="6505AEBC" w:rsidR="008A415D" w:rsidRPr="00B06E25" w:rsidRDefault="008A415D" w:rsidP="00A64F55">
      <w:pPr>
        <w:pStyle w:val="ListBullet"/>
      </w:pPr>
      <w:r w:rsidRPr="00E14C13">
        <w:t xml:space="preserve">Engages in expellable conduct and is six </w:t>
      </w:r>
      <w:r>
        <w:t>to</w:t>
      </w:r>
      <w:r w:rsidRPr="00E14C13">
        <w:t xml:space="preserve"> nine years of age.</w:t>
      </w:r>
    </w:p>
    <w:p w14:paraId="7EC51A80" w14:textId="77777777" w:rsidR="008A415D" w:rsidRPr="00E14C13" w:rsidRDefault="008A415D" w:rsidP="006D6A11">
      <w:pPr>
        <w:pStyle w:val="ListBullet"/>
      </w:pPr>
      <w:r w:rsidRPr="00E14C13">
        <w:t>Commits a federal firearms violation and is younger than six years of age.</w:t>
      </w:r>
    </w:p>
    <w:p w14:paraId="6A96A246" w14:textId="07BA67C4" w:rsidR="008A415D" w:rsidRPr="00B06E25" w:rsidRDefault="008A415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010678">
        <w:rPr>
          <w:noProof/>
        </w:rPr>
        <w:t>29</w:t>
      </w:r>
      <w:r>
        <w:fldChar w:fldCharType="end"/>
      </w:r>
      <w:r w:rsidRPr="00E14C13">
        <w:t>.)</w:t>
      </w:r>
    </w:p>
    <w:p w14:paraId="2FDC4859" w14:textId="77777777" w:rsidR="008A415D" w:rsidRPr="00B06E25" w:rsidRDefault="008A415D" w:rsidP="006D6A11">
      <w:pPr>
        <w:pStyle w:val="ListBullet"/>
      </w:pPr>
      <w:r w:rsidRPr="00E14C13">
        <w:lastRenderedPageBreak/>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30D04DE8" w14:textId="77777777" w:rsidR="008A415D" w:rsidRPr="00E14C13" w:rsidRDefault="008A415D" w:rsidP="006D6A11">
      <w:pPr>
        <w:pStyle w:val="list1"/>
      </w:pPr>
      <w:r w:rsidRPr="00E14C13">
        <w:t xml:space="preserve">The student receives deferred prosecution (see </w:t>
      </w:r>
      <w:r w:rsidRPr="00487C6D">
        <w:rPr>
          <w:b/>
          <w:bCs/>
        </w:rPr>
        <w:t>glossary</w:t>
      </w:r>
      <w:r w:rsidRPr="00E14C13">
        <w:t>),</w:t>
      </w:r>
    </w:p>
    <w:p w14:paraId="42499360" w14:textId="77777777" w:rsidR="008A415D" w:rsidRPr="00E14C13" w:rsidRDefault="008A415D" w:rsidP="006D6A11">
      <w:pPr>
        <w:pStyle w:val="list1"/>
      </w:pPr>
      <w:r w:rsidRPr="00E14C13">
        <w:t xml:space="preserve">A court or jury finds that the student has engaged in delinquent conduct (see </w:t>
      </w:r>
      <w:r w:rsidRPr="00487C6D">
        <w:rPr>
          <w:b/>
          <w:bCs/>
        </w:rPr>
        <w:t>glossary</w:t>
      </w:r>
      <w:r w:rsidRPr="00E14C13">
        <w:t>), or</w:t>
      </w:r>
    </w:p>
    <w:p w14:paraId="1BA79867" w14:textId="77777777" w:rsidR="008A415D" w:rsidRPr="00B06E25" w:rsidRDefault="008A415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250" w:author="Megan McGufficke" w:date="2021-06-14T08:55:00Z" w:original="0."/>
        </w:fldChar>
      </w:r>
    </w:p>
    <w:p w14:paraId="078E68AF" w14:textId="77777777" w:rsidR="008A415D" w:rsidRPr="00B06E25" w:rsidRDefault="008A415D" w:rsidP="006D6A11">
      <w:pPr>
        <w:pStyle w:val="Heading3"/>
      </w:pPr>
      <w:bookmarkStart w:id="251" w:name="_Toc234211597"/>
      <w:bookmarkStart w:id="252" w:name="_Toc319498394"/>
      <w:bookmarkStart w:id="253" w:name="_Toc426358044"/>
      <w:bookmarkStart w:id="254" w:name="_Toc75958503"/>
      <w:bookmarkStart w:id="255" w:name="_Toc139707288"/>
      <w:r w:rsidRPr="00B06E25">
        <w:t>Sexual Assault and Campus Assignments</w:t>
      </w:r>
      <w:bookmarkEnd w:id="251"/>
      <w:bookmarkEnd w:id="252"/>
      <w:bookmarkEnd w:id="253"/>
      <w:bookmarkEnd w:id="254"/>
      <w:bookmarkEnd w:id="255"/>
    </w:p>
    <w:p w14:paraId="7D52BD10" w14:textId="77777777" w:rsidR="008A415D" w:rsidRDefault="008A415D" w:rsidP="006D6A11">
      <w:pPr>
        <w:pStyle w:val="local1"/>
      </w:pPr>
      <w:r>
        <w:t xml:space="preserve">A student shall be transferred to another campus if: </w:t>
      </w:r>
    </w:p>
    <w:p w14:paraId="6A2C178E" w14:textId="77777777" w:rsidR="008A415D" w:rsidRDefault="008A415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38908F75" w14:textId="77777777" w:rsidR="008A415D" w:rsidRDefault="008A415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1CDC526C" w14:textId="77777777" w:rsidR="008A415D" w:rsidRPr="00B06E25" w:rsidRDefault="008A415D" w:rsidP="006D6A11">
      <w:pPr>
        <w:pStyle w:val="local1"/>
      </w:pPr>
      <w:r w:rsidRPr="00B06E25">
        <w:t>If there is no other campus in the district serving the grade level of the offending student, the offending student shall be transferred to a DAEP.</w:t>
      </w:r>
    </w:p>
    <w:p w14:paraId="4B52C7AF" w14:textId="77777777" w:rsidR="008A415D" w:rsidRPr="00B06E25" w:rsidRDefault="008A415D" w:rsidP="006D6A11">
      <w:pPr>
        <w:pStyle w:val="Heading3"/>
      </w:pPr>
      <w:bookmarkStart w:id="256" w:name="_Toc234211599"/>
      <w:bookmarkStart w:id="257" w:name="_Toc319498396"/>
      <w:bookmarkStart w:id="258" w:name="_Toc426358046"/>
      <w:bookmarkStart w:id="259" w:name="_Toc75958504"/>
      <w:bookmarkStart w:id="260" w:name="_Toc139707289"/>
      <w:r w:rsidRPr="00B06E25">
        <w:t>Process</w:t>
      </w:r>
      <w:bookmarkEnd w:id="256"/>
      <w:bookmarkEnd w:id="257"/>
      <w:bookmarkEnd w:id="258"/>
      <w:bookmarkEnd w:id="259"/>
      <w:bookmarkEnd w:id="260"/>
    </w:p>
    <w:p w14:paraId="41C3653B" w14:textId="7D317AA3" w:rsidR="008A415D" w:rsidRPr="00B06E25" w:rsidRDefault="008A415D" w:rsidP="00FD13D9">
      <w:pPr>
        <w:pStyle w:val="local1"/>
      </w:pPr>
      <w:r w:rsidRPr="00B06E25">
        <w:t xml:space="preserve">Removals to a DAEP shall be made by the </w:t>
      </w:r>
      <w:r>
        <w:t>CBC</w:t>
      </w:r>
      <w:r w:rsidRPr="00B06E25">
        <w:t>.</w:t>
      </w:r>
    </w:p>
    <w:p w14:paraId="000F6E6A" w14:textId="77777777" w:rsidR="008A415D" w:rsidRPr="00B06E25" w:rsidRDefault="008A415D" w:rsidP="006D6A11">
      <w:pPr>
        <w:pStyle w:val="Heading4"/>
      </w:pPr>
      <w:bookmarkStart w:id="261" w:name="_Toc234211600"/>
      <w:bookmarkStart w:id="262" w:name="_Toc319498397"/>
      <w:bookmarkStart w:id="263" w:name="_Toc426358047"/>
      <w:r w:rsidRPr="00B06E25">
        <w:t>Conference</w:t>
      </w:r>
      <w:bookmarkEnd w:id="261"/>
      <w:bookmarkEnd w:id="262"/>
      <w:bookmarkEnd w:id="263"/>
    </w:p>
    <w:p w14:paraId="6B0B9426" w14:textId="6E3AB6CC" w:rsidR="008A415D" w:rsidRPr="00B06E25" w:rsidRDefault="008A415D" w:rsidP="006D6A11">
      <w:pPr>
        <w:pStyle w:val="local1"/>
      </w:pPr>
      <w:r w:rsidRPr="00B06E25">
        <w:t xml:space="preserve">When a student is removed from class for a DAEP offense, the </w:t>
      </w:r>
      <w:r>
        <w:t>CBC</w:t>
      </w:r>
      <w:r w:rsidRPr="00B06E25">
        <w:t xml:space="preserve">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363F6620" w14:textId="5D83AC6A" w:rsidR="008A415D" w:rsidRDefault="008A415D" w:rsidP="006D6A11">
      <w:pPr>
        <w:pStyle w:val="local1"/>
      </w:pPr>
      <w:r w:rsidRPr="00B06E25">
        <w:t xml:space="preserve">At the conference, the </w:t>
      </w:r>
      <w:r>
        <w:t>CBC</w:t>
      </w:r>
      <w:r w:rsidRPr="00B06E25">
        <w:t xml:space="preserve"> or appropriate administrator shall </w:t>
      </w:r>
      <w:r>
        <w:t>provide</w:t>
      </w:r>
      <w:r w:rsidRPr="00B06E25">
        <w:t xml:space="preserve"> the student</w:t>
      </w:r>
      <w:r>
        <w:t>:</w:t>
      </w:r>
      <w:r w:rsidRPr="00B06E25">
        <w:t xml:space="preserve"> </w:t>
      </w:r>
    </w:p>
    <w:p w14:paraId="393DA587" w14:textId="77777777" w:rsidR="008A415D" w:rsidRDefault="008A415D" w:rsidP="006D6A11">
      <w:pPr>
        <w:pStyle w:val="ListBullet"/>
      </w:pPr>
      <w:r>
        <w:t xml:space="preserve">Information, </w:t>
      </w:r>
      <w:r w:rsidRPr="00B06E25">
        <w:t>orally or in writing, of the reasons for the removal</w:t>
      </w:r>
      <w:r>
        <w:t>;</w:t>
      </w:r>
      <w:r w:rsidRPr="00B06E25">
        <w:t xml:space="preserve"> </w:t>
      </w:r>
    </w:p>
    <w:p w14:paraId="0D0405F6" w14:textId="77777777" w:rsidR="008A415D" w:rsidRDefault="008A415D" w:rsidP="00936DD2">
      <w:pPr>
        <w:pStyle w:val="ListBullet"/>
      </w:pPr>
      <w:r>
        <w:t>An explanation</w:t>
      </w:r>
      <w:r w:rsidRPr="00B06E25">
        <w:t xml:space="preserve"> </w:t>
      </w:r>
      <w:r>
        <w:t xml:space="preserve">of </w:t>
      </w:r>
      <w:r w:rsidRPr="00B06E25">
        <w:t>the basis for the removal</w:t>
      </w:r>
      <w:r>
        <w:t>;</w:t>
      </w:r>
      <w:r w:rsidRPr="00B06E25">
        <w:t xml:space="preserve"> and </w:t>
      </w:r>
    </w:p>
    <w:p w14:paraId="6E6560A4" w14:textId="77777777" w:rsidR="008A415D" w:rsidRPr="00B06E25" w:rsidRDefault="008A415D" w:rsidP="00936DD2">
      <w:pPr>
        <w:pStyle w:val="ListBullet"/>
      </w:pPr>
      <w:r>
        <w:t>A</w:t>
      </w:r>
      <w:r w:rsidRPr="00B06E25">
        <w:t>n opportunity to respond to the reasons for the removal.</w:t>
      </w:r>
    </w:p>
    <w:p w14:paraId="42396F36" w14:textId="77777777" w:rsidR="008A415D" w:rsidRPr="00B06E25" w:rsidRDefault="008A415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306C395E" w14:textId="77777777" w:rsidR="008A415D" w:rsidRPr="00B06E25" w:rsidRDefault="008A415D" w:rsidP="006D6A11">
      <w:pPr>
        <w:pStyle w:val="Heading4"/>
      </w:pPr>
      <w:bookmarkStart w:id="264" w:name="_Toc426358048"/>
      <w:r w:rsidRPr="00B06E25">
        <w:t>Consideration of Mitigating Factors</w:t>
      </w:r>
      <w:bookmarkEnd w:id="264"/>
    </w:p>
    <w:p w14:paraId="42E1A151" w14:textId="1F7A4589" w:rsidR="008A415D" w:rsidRPr="00E14C13" w:rsidRDefault="008A415D" w:rsidP="006D6A11">
      <w:pPr>
        <w:pStyle w:val="local1"/>
      </w:pPr>
      <w:r w:rsidRPr="00E14C13">
        <w:t xml:space="preserve">In deciding whether to place a student in a DAEP, regardless of whether the action is mandatory or discretionary, the </w:t>
      </w:r>
      <w:r>
        <w:t>CBC</w:t>
      </w:r>
      <w:r w:rsidRPr="00E14C13">
        <w:t xml:space="preserve"> shall take into consideration:</w:t>
      </w:r>
    </w:p>
    <w:p w14:paraId="64F675EB" w14:textId="77777777" w:rsidR="008A415D" w:rsidRPr="00E14C13" w:rsidRDefault="008A415D" w:rsidP="006D6A11">
      <w:pPr>
        <w:pStyle w:val="list1"/>
      </w:pPr>
      <w:r w:rsidRPr="00E14C13">
        <w:t>Self-defense (see</w:t>
      </w:r>
      <w:r w:rsidRPr="005C501C">
        <w:rPr>
          <w:b/>
          <w:bCs/>
        </w:rPr>
        <w:t xml:space="preserve"> glossary</w:t>
      </w:r>
      <w:r w:rsidRPr="00E14C13">
        <w:t>),</w:t>
      </w:r>
    </w:p>
    <w:p w14:paraId="5E169BE0" w14:textId="77777777" w:rsidR="008A415D" w:rsidRPr="00E14C13" w:rsidRDefault="008A415D" w:rsidP="006D6A11">
      <w:pPr>
        <w:pStyle w:val="list1"/>
      </w:pPr>
      <w:r w:rsidRPr="00E14C13">
        <w:t xml:space="preserve">Intent or lack of intent at the time the student engaged in the conduct, </w:t>
      </w:r>
    </w:p>
    <w:p w14:paraId="2466C29C" w14:textId="77777777" w:rsidR="008A415D" w:rsidRPr="00E14C13" w:rsidRDefault="008A415D" w:rsidP="006D6A11">
      <w:pPr>
        <w:pStyle w:val="list1"/>
      </w:pPr>
      <w:r w:rsidRPr="00E14C13">
        <w:t xml:space="preserve">The student’s disciplinary history, </w:t>
      </w:r>
    </w:p>
    <w:p w14:paraId="1544932C" w14:textId="77777777" w:rsidR="008A415D" w:rsidRDefault="008A415D" w:rsidP="006D6A11">
      <w:pPr>
        <w:pStyle w:val="list1"/>
      </w:pPr>
      <w:r w:rsidRPr="00E14C13">
        <w:t>A disability that substantially impairs the student’s capacity to appreciate the wrongfulness of the student’s conduct</w:t>
      </w:r>
      <w:r>
        <w:t>,</w:t>
      </w:r>
    </w:p>
    <w:p w14:paraId="02CEB0D1" w14:textId="77777777" w:rsidR="008A415D" w:rsidRDefault="008A415D" w:rsidP="006D6A11">
      <w:pPr>
        <w:pStyle w:val="list1"/>
      </w:pPr>
      <w:r>
        <w:lastRenderedPageBreak/>
        <w:t>A student’s status in the conservatorship of the Department of Family and Protective Services (foster care), or</w:t>
      </w:r>
    </w:p>
    <w:p w14:paraId="4E61ED62" w14:textId="77777777" w:rsidR="008A415D" w:rsidRPr="00B06E25" w:rsidRDefault="008A415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65" w:author="Megan McGufficke" w:date="2021-06-14T08:55:00Z" w:original="0."/>
        </w:fldChar>
      </w:r>
    </w:p>
    <w:p w14:paraId="1DDCAFEF" w14:textId="77777777" w:rsidR="008A415D" w:rsidRPr="00B06E25" w:rsidRDefault="008A415D" w:rsidP="008F5E42">
      <w:pPr>
        <w:pStyle w:val="Heading4"/>
      </w:pPr>
      <w:bookmarkStart w:id="266" w:name="_Toc234211601"/>
      <w:bookmarkStart w:id="267" w:name="_Toc319498398"/>
      <w:bookmarkStart w:id="268" w:name="_Toc426358049"/>
      <w:r w:rsidRPr="00B06E25">
        <w:t>Placement Order</w:t>
      </w:r>
      <w:bookmarkEnd w:id="266"/>
      <w:bookmarkEnd w:id="267"/>
      <w:bookmarkEnd w:id="268"/>
    </w:p>
    <w:p w14:paraId="36561A73" w14:textId="6D08A734" w:rsidR="008A415D" w:rsidRPr="00B06E25" w:rsidRDefault="008A415D" w:rsidP="008F5E42">
      <w:pPr>
        <w:pStyle w:val="local1"/>
      </w:pPr>
      <w:r w:rsidRPr="00B06E25">
        <w:t>After the conference, if the student is placed in</w:t>
      </w:r>
      <w:r>
        <w:t xml:space="preserve"> a</w:t>
      </w:r>
      <w:r w:rsidRPr="00B06E25">
        <w:t xml:space="preserve"> DAEP, the </w:t>
      </w:r>
      <w:r>
        <w:t>CBC</w:t>
      </w:r>
      <w:r w:rsidRPr="00B06E25">
        <w:t xml:space="preserve"> shall write a placement order. A copy of the DAEP placement order </w:t>
      </w:r>
      <w:r>
        <w:t xml:space="preserve">and information for the parent or person standing in parental relation to the student regarding the process for requesting a full individual and initial evaluation of the student for purposes of special education services </w:t>
      </w:r>
      <w:r w:rsidRPr="00B06E25">
        <w:t>shall be sent to the student and the student’s parent.</w:t>
      </w:r>
      <w:r>
        <w:t xml:space="preserve"> </w:t>
      </w:r>
    </w:p>
    <w:p w14:paraId="20417137" w14:textId="77777777" w:rsidR="008A415D" w:rsidRDefault="008A415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09A110BE" w14:textId="77777777" w:rsidR="008A415D" w:rsidRPr="00B06E25" w:rsidRDefault="008A415D" w:rsidP="008F5E42">
      <w:pPr>
        <w:pStyle w:val="local1"/>
      </w:pPr>
      <w:r w:rsidRPr="00B06E25">
        <w:t xml:space="preserve">If the student is placed in </w:t>
      </w:r>
      <w:r>
        <w:t>a</w:t>
      </w:r>
      <w:r w:rsidRPr="00B06E25">
        <w:t xml:space="preserve"> DAEP and the length of placement is inconsistent with the guidelines included in this Code</w:t>
      </w:r>
      <w:r>
        <w:t xml:space="preserve"> of Conduct</w:t>
      </w:r>
      <w:r w:rsidRPr="00B06E25">
        <w:t>, the placement order shall give notice of the inconsistency.</w:t>
      </w:r>
    </w:p>
    <w:p w14:paraId="030C00A0" w14:textId="77777777" w:rsidR="008A415D" w:rsidRPr="00B06E25" w:rsidRDefault="008A415D" w:rsidP="00221019">
      <w:pPr>
        <w:pStyle w:val="Heading4"/>
      </w:pPr>
      <w:r>
        <w:t>DAEP at Capacity</w:t>
      </w:r>
    </w:p>
    <w:p w14:paraId="7E80A50E" w14:textId="77777777" w:rsidR="008A415D" w:rsidRDefault="008A415D" w:rsidP="008F5E42">
      <w:pPr>
        <w:pStyle w:val="local1"/>
      </w:pPr>
      <w:r>
        <w:t xml:space="preserve">If a DAEP is at capacity at the time the CBC is deciding placement for conduct related to marijuana, THC, an e-cigarette, alcohol, or an abusable volatile chemical, the student shall be placed in ISS then transferred to a DAEP for the remainder of the period if space becomes available before the expiration of the period of the placement. </w:t>
      </w:r>
    </w:p>
    <w:p w14:paraId="28490D5D" w14:textId="77777777" w:rsidR="008A415D" w:rsidRPr="00223843" w:rsidRDefault="008A415D" w:rsidP="00223843">
      <w:pPr>
        <w:pStyle w:val="local1"/>
      </w:pPr>
      <w:r>
        <w:t xml:space="preserve">If a DAEP is at capacity at the time the CBC is deciding placement for a student who engaged in violent conduct, a student placed in a DAEP for conduct related to marijuana, THC, an e-cigarette, alcohol, or an abusable volatile chemical </w:t>
      </w:r>
      <w:r w:rsidRPr="001C063E">
        <w:t>may</w:t>
      </w:r>
      <w:r>
        <w:t xml:space="preserve"> be placed in ISS to make a position in the DAEP available for the student who engaged in violent conduct. If a position becomes available in a DAEP before the expiration of the period of the placement for the student removed, the student shall be returned to a DAEP for the remainder of the period.</w:t>
      </w:r>
    </w:p>
    <w:p w14:paraId="15927C55" w14:textId="77777777" w:rsidR="008A415D" w:rsidRPr="00B06E25" w:rsidRDefault="008A415D" w:rsidP="008F5E42">
      <w:pPr>
        <w:pStyle w:val="Heading4"/>
      </w:pPr>
      <w:bookmarkStart w:id="269" w:name="_Toc319498399"/>
      <w:bookmarkStart w:id="270" w:name="_Toc426358050"/>
      <w:r w:rsidRPr="00B06E25">
        <w:t>Coursework Notice</w:t>
      </w:r>
      <w:bookmarkEnd w:id="269"/>
      <w:bookmarkEnd w:id="270"/>
    </w:p>
    <w:p w14:paraId="2FB890A9" w14:textId="77777777" w:rsidR="008A415D" w:rsidRPr="00B06E25" w:rsidRDefault="008A415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56927DAF" w14:textId="77777777" w:rsidR="008A415D" w:rsidRPr="008F5E42" w:rsidRDefault="008A415D" w:rsidP="008F5E42">
      <w:pPr>
        <w:pStyle w:val="Heading3"/>
      </w:pPr>
      <w:bookmarkStart w:id="271" w:name="_Toc234211602"/>
      <w:bookmarkStart w:id="272" w:name="_Toc319498400"/>
      <w:bookmarkStart w:id="273" w:name="_Toc426358051"/>
      <w:bookmarkStart w:id="274" w:name="_Toc75958505"/>
      <w:bookmarkStart w:id="275" w:name="_Toc139707290"/>
      <w:r w:rsidRPr="00B06E25">
        <w:t>Length of Placement</w:t>
      </w:r>
      <w:bookmarkEnd w:id="271"/>
      <w:bookmarkEnd w:id="272"/>
      <w:bookmarkEnd w:id="273"/>
      <w:bookmarkEnd w:id="274"/>
      <w:bookmarkEnd w:id="275"/>
    </w:p>
    <w:p w14:paraId="4CEC77B1" w14:textId="5C99F393" w:rsidR="008A415D" w:rsidRPr="00B06E25" w:rsidRDefault="008A415D" w:rsidP="00FD13D9">
      <w:pPr>
        <w:pStyle w:val="local1"/>
      </w:pPr>
      <w:r w:rsidRPr="00B06E25">
        <w:t xml:space="preserve">The </w:t>
      </w:r>
      <w:r>
        <w:t xml:space="preserve">CBC shall determine the </w:t>
      </w:r>
      <w:r w:rsidRPr="00B06E25">
        <w:t>duration of a student’s placement in a DAEP.</w:t>
      </w:r>
    </w:p>
    <w:p w14:paraId="26B8A854" w14:textId="77777777" w:rsidR="008A415D" w:rsidRPr="00B06E25" w:rsidRDefault="008A415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151E6EFE" w14:textId="77777777" w:rsidR="008A415D" w:rsidRPr="00B06E25" w:rsidRDefault="008A415D" w:rsidP="00FD13D9">
      <w:pPr>
        <w:pStyle w:val="local1"/>
      </w:pPr>
      <w:r w:rsidRPr="00B06E25">
        <w:t>The maximum period of DAEP placement shall be one calendar year</w:t>
      </w:r>
      <w:r>
        <w:t>,</w:t>
      </w:r>
      <w:r w:rsidRPr="00B06E25">
        <w:t xml:space="preserve"> except as provided below.</w:t>
      </w:r>
    </w:p>
    <w:p w14:paraId="4B94BCE5" w14:textId="77777777" w:rsidR="008A415D" w:rsidRPr="00B06E25" w:rsidRDefault="008A415D" w:rsidP="00FD13D9">
      <w:pPr>
        <w:pStyle w:val="local1"/>
      </w:pPr>
      <w:r>
        <w:t>Unless otherwise specified in the placement order, days absent from a DAEP shall not count toward fulfilling the total number of days required in a student’s DAEP placement order.</w:t>
      </w:r>
    </w:p>
    <w:p w14:paraId="241F86FE" w14:textId="77777777" w:rsidR="008A415D" w:rsidRPr="00B06E25" w:rsidRDefault="008A415D" w:rsidP="00FD13D9">
      <w:pPr>
        <w:pStyle w:val="local1"/>
      </w:pPr>
      <w:r w:rsidRPr="00B06E25">
        <w:lastRenderedPageBreak/>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688A8408" w14:textId="77777777" w:rsidR="008A415D" w:rsidRPr="00B06E25" w:rsidRDefault="008A415D" w:rsidP="008F5E42">
      <w:pPr>
        <w:pStyle w:val="Heading4"/>
      </w:pPr>
      <w:bookmarkStart w:id="276" w:name="_Toc234211603"/>
      <w:bookmarkStart w:id="277" w:name="_Toc319498401"/>
      <w:bookmarkStart w:id="278" w:name="_Toc426358052"/>
      <w:r w:rsidRPr="00B06E25">
        <w:t>Exceeds One Year</w:t>
      </w:r>
      <w:bookmarkEnd w:id="276"/>
      <w:bookmarkEnd w:id="277"/>
      <w:bookmarkEnd w:id="278"/>
    </w:p>
    <w:p w14:paraId="24F804DE" w14:textId="77777777" w:rsidR="008A415D" w:rsidRDefault="008A415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59DF89F2" w14:textId="77777777" w:rsidR="008A415D" w:rsidRPr="00B06E25" w:rsidRDefault="008A415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6FBBE5D3" w14:textId="77777777" w:rsidR="008A415D" w:rsidRPr="00B06E25" w:rsidRDefault="008A415D" w:rsidP="008F5E42">
      <w:pPr>
        <w:pStyle w:val="Heading4"/>
      </w:pPr>
      <w:bookmarkStart w:id="279" w:name="_Toc234211604"/>
      <w:bookmarkStart w:id="280" w:name="_Toc319498402"/>
      <w:bookmarkStart w:id="281" w:name="_Toc426358053"/>
      <w:r w:rsidRPr="00B06E25">
        <w:t>Exceeds School Year</w:t>
      </w:r>
      <w:bookmarkEnd w:id="279"/>
      <w:bookmarkEnd w:id="280"/>
      <w:bookmarkEnd w:id="281"/>
    </w:p>
    <w:p w14:paraId="166CB27C" w14:textId="77777777" w:rsidR="008A415D" w:rsidRPr="00E14C13" w:rsidRDefault="008A415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63080900" w14:textId="49EEC2E1" w:rsidR="008A415D" w:rsidRPr="00E14C13" w:rsidRDefault="008A415D" w:rsidP="008F5E42">
      <w:pPr>
        <w:pStyle w:val="local1"/>
      </w:pPr>
      <w:r w:rsidRPr="00E14C13">
        <w:t xml:space="preserve">For placement in a DAEP to extend beyond the end of the school year, the </w:t>
      </w:r>
      <w:r>
        <w:t>CBC</w:t>
      </w:r>
      <w:r w:rsidRPr="00E14C13">
        <w:t xml:space="preserve"> or the board’s designee must determine that:</w:t>
      </w:r>
    </w:p>
    <w:p w14:paraId="464E298E" w14:textId="77777777" w:rsidR="008A415D" w:rsidRPr="00E14C13" w:rsidRDefault="008A415D" w:rsidP="008F5E42">
      <w:pPr>
        <w:pStyle w:val="list1"/>
      </w:pPr>
      <w:r w:rsidRPr="00E14C13">
        <w:t>The student’s presence in the regular classroom or campus presents a danger of physical harm to the student or others, or</w:t>
      </w:r>
    </w:p>
    <w:p w14:paraId="3F9CFD49" w14:textId="77777777" w:rsidR="008A415D" w:rsidRPr="00B06E25" w:rsidRDefault="008A415D" w:rsidP="008F5E42">
      <w:pPr>
        <w:pStyle w:val="list1"/>
      </w:pPr>
      <w:r w:rsidRPr="00E14C13">
        <w:t xml:space="preserve">The student has engaged in serious or persistent misbehavior (see </w:t>
      </w:r>
      <w:r w:rsidRPr="004863FE">
        <w:rPr>
          <w:b/>
          <w:bCs/>
        </w:rPr>
        <w:t>glossary</w:t>
      </w:r>
      <w:r w:rsidRPr="00E14C13">
        <w:t>) that violates the district’s Code</w:t>
      </w:r>
      <w:r>
        <w:t xml:space="preserve"> of Conduct</w:t>
      </w:r>
      <w:r w:rsidRPr="00E14C13">
        <w:t>.</w:t>
      </w:r>
      <w:r w:rsidRPr="008F5E42">
        <w:rPr>
          <w:vanish/>
        </w:rPr>
        <w:fldChar w:fldCharType="begin"/>
      </w:r>
      <w:r w:rsidRPr="008F5E42">
        <w:rPr>
          <w:vanish/>
        </w:rPr>
        <w:instrText xml:space="preserve"> LISTNUM  \l 1 \s 0  </w:instrText>
      </w:r>
      <w:r w:rsidRPr="008F5E42">
        <w:rPr>
          <w:vanish/>
        </w:rPr>
        <w:fldChar w:fldCharType="end">
          <w:numberingChange w:id="282" w:author="Amy Davis" w:date="2023-07-10T14:44:00Z" w:original="0."/>
        </w:fldChar>
      </w:r>
    </w:p>
    <w:p w14:paraId="04ADA50D" w14:textId="77777777" w:rsidR="008A415D" w:rsidRPr="00B06E25" w:rsidRDefault="008A415D" w:rsidP="008F5E42">
      <w:pPr>
        <w:pStyle w:val="Heading4"/>
      </w:pPr>
      <w:bookmarkStart w:id="283" w:name="_Toc234211605"/>
      <w:bookmarkStart w:id="284" w:name="_Toc319498403"/>
      <w:bookmarkStart w:id="285" w:name="_Toc426358054"/>
      <w:r w:rsidRPr="00B06E25">
        <w:t>Exceeds 60 Days</w:t>
      </w:r>
      <w:bookmarkEnd w:id="283"/>
      <w:bookmarkEnd w:id="284"/>
      <w:bookmarkEnd w:id="285"/>
    </w:p>
    <w:p w14:paraId="14A19ACC" w14:textId="77777777" w:rsidR="008A415D" w:rsidRPr="00B06E25" w:rsidRDefault="008A415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16BC4AFF" w14:textId="77777777" w:rsidR="008A415D" w:rsidRPr="00B06E25" w:rsidRDefault="008A415D" w:rsidP="008F5E42">
      <w:pPr>
        <w:pStyle w:val="Heading3"/>
      </w:pPr>
      <w:bookmarkStart w:id="286" w:name="_Toc234211606"/>
      <w:bookmarkStart w:id="287" w:name="_Toc319498404"/>
      <w:bookmarkStart w:id="288" w:name="_Toc426358055"/>
      <w:bookmarkStart w:id="289" w:name="_Toc75958506"/>
      <w:bookmarkStart w:id="290" w:name="_Toc139707291"/>
      <w:r w:rsidRPr="00B06E25">
        <w:t>Appeals</w:t>
      </w:r>
      <w:bookmarkEnd w:id="286"/>
      <w:bookmarkEnd w:id="287"/>
      <w:bookmarkEnd w:id="288"/>
      <w:bookmarkEnd w:id="289"/>
      <w:bookmarkEnd w:id="290"/>
    </w:p>
    <w:p w14:paraId="5095C5AB" w14:textId="77777777" w:rsidR="008A415D" w:rsidRPr="00B06E25" w:rsidRDefault="008A415D" w:rsidP="008F5E42">
      <w:pPr>
        <w:pStyle w:val="local1"/>
      </w:pPr>
      <w:r w:rsidRPr="00B06E25">
        <w:t>Questions from parents regarding disciplinary measures should be addresse</w:t>
      </w:r>
      <w:r>
        <w:t>d to the campus administration.</w:t>
      </w:r>
    </w:p>
    <w:p w14:paraId="1CCD1155" w14:textId="1C1A906D" w:rsidR="008A415D" w:rsidRPr="00B06E25" w:rsidRDefault="008A415D" w:rsidP="008F5E42">
      <w:pPr>
        <w:pStyle w:val="local1"/>
      </w:pPr>
      <w:r w:rsidRPr="00B06E25">
        <w:t xml:space="preserve">Student or parent appeals regarding a student’s placement in a DAEP should be addressed in accordance with </w:t>
      </w:r>
      <w:r>
        <w:t xml:space="preserve">policy </w:t>
      </w:r>
      <w:r w:rsidRPr="00B06E25">
        <w:t xml:space="preserve">FNG(LOCAL). A copy of this policy may be obtained from the principal’s office, the </w:t>
      </w:r>
      <w:r>
        <w:t>CBC</w:t>
      </w:r>
      <w:r w:rsidRPr="00B06E25">
        <w:t>’s office, the central administration office</w:t>
      </w:r>
      <w:r w:rsidRPr="00404F9E">
        <w:t xml:space="preserve">, </w:t>
      </w:r>
      <w:r w:rsidRPr="005C19D7">
        <w:t>or through Policy Online</w:t>
      </w:r>
      <w:r w:rsidRPr="005C19D7">
        <w:rPr>
          <w:rFonts w:cs="Arial"/>
          <w:vertAlign w:val="superscript"/>
        </w:rPr>
        <w:t>®</w:t>
      </w:r>
      <w:r w:rsidRPr="005C19D7">
        <w:t xml:space="preserve"> at the following address: </w:t>
      </w:r>
      <w:hyperlink r:id="rId17" w:history="1">
        <w:r w:rsidR="005C19D7" w:rsidRPr="005C19D7">
          <w:rPr>
            <w:rStyle w:val="Hyperlink"/>
            <w:sz w:val="22"/>
          </w:rPr>
          <w:t>www.grapelandisd.net</w:t>
        </w:r>
      </w:hyperlink>
      <w:r w:rsidR="005C19D7" w:rsidRPr="005C19D7">
        <w:t xml:space="preserve"> .</w:t>
      </w:r>
    </w:p>
    <w:p w14:paraId="021EA60D" w14:textId="2A7ECBF3" w:rsidR="008A415D" w:rsidRPr="005C19D7" w:rsidRDefault="008A415D" w:rsidP="0098758D">
      <w:pPr>
        <w:pStyle w:val="local1"/>
      </w:pPr>
      <w:r w:rsidRPr="005C19D7">
        <w:t xml:space="preserve">Appeals shall begin at </w:t>
      </w:r>
      <w:r w:rsidRPr="005C19D7">
        <w:rPr>
          <w:iCs/>
        </w:rPr>
        <w:t>Level One</w:t>
      </w:r>
      <w:r w:rsidRPr="005C19D7">
        <w:rPr>
          <w:i/>
          <w:iCs/>
        </w:rPr>
        <w:t xml:space="preserve"> </w:t>
      </w:r>
      <w:r w:rsidRPr="005C19D7">
        <w:t xml:space="preserve">with the </w:t>
      </w:r>
      <w:r w:rsidR="005C19D7" w:rsidRPr="005C19D7">
        <w:t>principal of the associated campus</w:t>
      </w:r>
      <w:r w:rsidR="005C19D7">
        <w:rPr>
          <w:iCs/>
        </w:rPr>
        <w:t>, followed by Level Two – Superintendent, and Level Three</w:t>
      </w:r>
      <w:r w:rsidR="00283E7B">
        <w:rPr>
          <w:iCs/>
        </w:rPr>
        <w:t xml:space="preserve"> – School Board.</w:t>
      </w:r>
    </w:p>
    <w:p w14:paraId="404AD4E7" w14:textId="77777777" w:rsidR="008A415D" w:rsidRPr="00B06E25" w:rsidRDefault="008A415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11D67218" w14:textId="77777777" w:rsidR="008A415D" w:rsidRPr="00B06E25" w:rsidRDefault="008A415D" w:rsidP="0098758D">
      <w:pPr>
        <w:pStyle w:val="Heading3"/>
      </w:pPr>
      <w:bookmarkStart w:id="291" w:name="_Toc234211607"/>
      <w:bookmarkStart w:id="292" w:name="_Toc319498405"/>
      <w:bookmarkStart w:id="293" w:name="_Toc426358056"/>
      <w:bookmarkStart w:id="294" w:name="_Ref13561035"/>
      <w:bookmarkStart w:id="295" w:name="_Toc75958507"/>
      <w:bookmarkStart w:id="296" w:name="_Toc139707292"/>
      <w:r w:rsidRPr="00B06E25">
        <w:t xml:space="preserve">Restrictions </w:t>
      </w:r>
      <w:r>
        <w:t>D</w:t>
      </w:r>
      <w:r w:rsidRPr="00B06E25">
        <w:t>uring Placement</w:t>
      </w:r>
      <w:bookmarkEnd w:id="291"/>
      <w:bookmarkEnd w:id="292"/>
      <w:bookmarkEnd w:id="293"/>
      <w:bookmarkEnd w:id="294"/>
      <w:bookmarkEnd w:id="295"/>
      <w:bookmarkEnd w:id="296"/>
    </w:p>
    <w:p w14:paraId="6AE3C3D4" w14:textId="77777777" w:rsidR="008A415D" w:rsidRPr="00283E7B" w:rsidRDefault="008A415D" w:rsidP="0098758D">
      <w:pPr>
        <w:pStyle w:val="local1"/>
      </w:pPr>
      <w:r w:rsidRPr="00283E7B">
        <w:t>State law prohibits a student placed in a DAEP for reasons specified in state law from attending or participating in school-sponsored or school-related extracurricular activities.</w:t>
      </w:r>
    </w:p>
    <w:p w14:paraId="2E6DDF7B" w14:textId="4C6D581D" w:rsidR="008A415D" w:rsidRPr="00283E7B" w:rsidRDefault="008A415D" w:rsidP="0098758D">
      <w:pPr>
        <w:pStyle w:val="local1"/>
      </w:pPr>
      <w:r w:rsidRPr="00283E7B">
        <w:t>A student placed in a DAEP shall not be provided transportation unless he or she is a student with a disability who is entitled to transportation in accordance with the student’s IEP or Section 504 plan.</w:t>
      </w:r>
    </w:p>
    <w:p w14:paraId="0067E914" w14:textId="77777777" w:rsidR="008A415D" w:rsidRPr="00B06E25" w:rsidRDefault="008A415D" w:rsidP="0098758D">
      <w:pPr>
        <w:pStyle w:val="local1"/>
      </w:pPr>
      <w:r w:rsidRPr="00283E7B">
        <w:lastRenderedPageBreak/>
        <w:t>For seniors who are eligible to graduate and are assigned to a DAEP at the time of graduation, the placement in the program shall continue through graduation, and the student shall not be allowed to participate in the graduation ceremony and related graduation activities.</w:t>
      </w:r>
    </w:p>
    <w:p w14:paraId="2D65599E" w14:textId="77777777" w:rsidR="008A415D" w:rsidRPr="00B06E25" w:rsidRDefault="008A415D" w:rsidP="0098758D">
      <w:pPr>
        <w:pStyle w:val="Heading3"/>
      </w:pPr>
      <w:bookmarkStart w:id="297" w:name="_Toc234211608"/>
      <w:bookmarkStart w:id="298" w:name="_Toc319498406"/>
      <w:bookmarkStart w:id="299" w:name="_Toc426358057"/>
      <w:bookmarkStart w:id="300" w:name="_Toc75958508"/>
      <w:bookmarkStart w:id="301" w:name="_Toc139707293"/>
      <w:r w:rsidRPr="00B06E25">
        <w:t>Placement Review</w:t>
      </w:r>
      <w:bookmarkEnd w:id="297"/>
      <w:bookmarkEnd w:id="298"/>
      <w:bookmarkEnd w:id="299"/>
      <w:bookmarkEnd w:id="300"/>
      <w:bookmarkEnd w:id="301"/>
    </w:p>
    <w:p w14:paraId="242BC277" w14:textId="14EA6BB3" w:rsidR="008A415D" w:rsidRPr="00B06E25" w:rsidRDefault="008A415D" w:rsidP="00FD13D9">
      <w:pPr>
        <w:pStyle w:val="local1"/>
      </w:pPr>
      <w:r w:rsidRPr="00B06E25">
        <w:t xml:space="preserve">A student placed in a DAEP shall be provided a review of his or her status, including academic status, by the </w:t>
      </w:r>
      <w:r>
        <w:t>CBC</w:t>
      </w:r>
      <w:r w:rsidRPr="00B06E25">
        <w:t xml:space="preserve">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3DD01CB5" w14:textId="77777777" w:rsidR="008A415D" w:rsidRPr="00B06E25" w:rsidRDefault="008A415D" w:rsidP="0098758D">
      <w:pPr>
        <w:pStyle w:val="Heading3"/>
      </w:pPr>
      <w:bookmarkStart w:id="302" w:name="_Toc234211609"/>
      <w:bookmarkStart w:id="303" w:name="_Toc319498407"/>
      <w:bookmarkStart w:id="304" w:name="_Toc426358058"/>
      <w:bookmarkStart w:id="305" w:name="_Toc75958509"/>
      <w:bookmarkStart w:id="306" w:name="_Toc139707294"/>
      <w:r w:rsidRPr="00B06E25">
        <w:t>Additional Misconduct</w:t>
      </w:r>
      <w:bookmarkEnd w:id="302"/>
      <w:bookmarkEnd w:id="303"/>
      <w:bookmarkEnd w:id="304"/>
      <w:bookmarkEnd w:id="305"/>
      <w:bookmarkEnd w:id="306"/>
    </w:p>
    <w:p w14:paraId="73EA1E8C" w14:textId="00327671" w:rsidR="008A415D" w:rsidRPr="00B06E25" w:rsidRDefault="008A415D" w:rsidP="00FD13D9">
      <w:pPr>
        <w:pStyle w:val="local1"/>
      </w:pPr>
      <w:r w:rsidRPr="00B06E25">
        <w:t xml:space="preserve">If during the term of placement in a DAEP the student engages in additional misconduct for which placement in a DAEP or expulsion is required or permitted, additional proceedings may be conducted, and the </w:t>
      </w:r>
      <w:r>
        <w:t>CBC</w:t>
      </w:r>
      <w:r w:rsidRPr="00B06E25">
        <w:t xml:space="preserve"> may enter an additional disciplinary order as a result of those proceedings.</w:t>
      </w:r>
    </w:p>
    <w:p w14:paraId="77A2D60B" w14:textId="77777777" w:rsidR="008A415D" w:rsidRPr="00B06E25" w:rsidRDefault="008A415D" w:rsidP="0098758D">
      <w:pPr>
        <w:pStyle w:val="Heading3"/>
      </w:pPr>
      <w:bookmarkStart w:id="307" w:name="_Toc234211610"/>
      <w:bookmarkStart w:id="308" w:name="_Toc319498408"/>
      <w:bookmarkStart w:id="309" w:name="_Toc426358059"/>
      <w:bookmarkStart w:id="310" w:name="_Toc75958510"/>
      <w:bookmarkStart w:id="311" w:name="_Toc139707295"/>
      <w:r w:rsidRPr="00B06E25">
        <w:t>Notice of Criminal Proceedings</w:t>
      </w:r>
      <w:bookmarkEnd w:id="307"/>
      <w:bookmarkEnd w:id="308"/>
      <w:bookmarkEnd w:id="309"/>
      <w:bookmarkEnd w:id="310"/>
      <w:bookmarkEnd w:id="311"/>
    </w:p>
    <w:p w14:paraId="3CFA677F" w14:textId="77777777" w:rsidR="008A415D" w:rsidRPr="00E14C13" w:rsidRDefault="008A415D" w:rsidP="0098758D">
      <w:pPr>
        <w:pStyle w:val="local1"/>
      </w:pPr>
      <w:r w:rsidRPr="00E14C13">
        <w:t>When a student is placed in a DAEP for certain offenses, the office of the prosecuting attorney shall notify the district if:</w:t>
      </w:r>
    </w:p>
    <w:p w14:paraId="6D614495" w14:textId="77777777" w:rsidR="008A415D" w:rsidRPr="00E14C13" w:rsidRDefault="008A415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w:t>
      </w:r>
      <w:r>
        <w:t>,</w:t>
      </w:r>
      <w:r w:rsidRPr="00E14C13">
        <w:t xml:space="preserve"> or</w:t>
      </w:r>
    </w:p>
    <w:p w14:paraId="4790F2FA" w14:textId="77777777" w:rsidR="008A415D" w:rsidRPr="00E14C13" w:rsidRDefault="008A415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312" w:author="Megan McGufficke" w:date="2021-06-14T08:55:00Z" w:original="0."/>
        </w:fldChar>
      </w:r>
    </w:p>
    <w:p w14:paraId="1EC63B90" w14:textId="77777777" w:rsidR="008A415D" w:rsidRPr="00E14C13" w:rsidRDefault="008A415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35E7B584" w14:textId="77777777" w:rsidR="008A415D" w:rsidRDefault="008A415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152B5742" w14:textId="77777777" w:rsidR="008A415D" w:rsidRPr="00E14C13" w:rsidRDefault="008A415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3ABF2B56" w14:textId="77777777" w:rsidR="008A415D" w:rsidRPr="00B06E25" w:rsidRDefault="008A415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52EE4A19" w14:textId="77777777" w:rsidR="008A415D" w:rsidRPr="00B06E25" w:rsidRDefault="008A415D" w:rsidP="0006355D">
      <w:pPr>
        <w:pStyle w:val="Heading3"/>
      </w:pPr>
      <w:bookmarkStart w:id="313" w:name="_Toc234211611"/>
      <w:bookmarkStart w:id="314" w:name="_Toc319498409"/>
      <w:bookmarkStart w:id="315" w:name="_Toc426358060"/>
      <w:bookmarkStart w:id="316" w:name="_Toc75958511"/>
      <w:bookmarkStart w:id="317" w:name="_Toc139707296"/>
      <w:r w:rsidRPr="00B06E25">
        <w:lastRenderedPageBreak/>
        <w:t xml:space="preserve">Withdrawal </w:t>
      </w:r>
      <w:r>
        <w:t>D</w:t>
      </w:r>
      <w:r w:rsidRPr="00B06E25">
        <w:t>uring Process</w:t>
      </w:r>
      <w:bookmarkEnd w:id="313"/>
      <w:bookmarkEnd w:id="314"/>
      <w:bookmarkEnd w:id="315"/>
      <w:bookmarkEnd w:id="316"/>
      <w:bookmarkEnd w:id="317"/>
    </w:p>
    <w:p w14:paraId="1A9D8257" w14:textId="2EC2C312" w:rsidR="008A415D" w:rsidRPr="00B06E25" w:rsidRDefault="008A415D" w:rsidP="00FD13D9">
      <w:pPr>
        <w:pStyle w:val="local1"/>
      </w:pPr>
      <w:r w:rsidRPr="00B06E25">
        <w:t>When a student violates the district’s Code</w:t>
      </w:r>
      <w:r>
        <w:t xml:space="preserve"> of Conduct</w:t>
      </w:r>
      <w:r w:rsidRPr="00B06E25">
        <w:t xml:space="preserve"> in a way that requires or permits the student to be placed in a DAEP and the student withdraws from the district before a placement order is completed, the </w:t>
      </w:r>
      <w:r>
        <w:t>CBC</w:t>
      </w:r>
      <w:r w:rsidRPr="00B06E25">
        <w:t xml:space="preserve">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 xml:space="preserve">If the </w:t>
      </w:r>
      <w:r>
        <w:t>CBC</w:t>
      </w:r>
      <w:r w:rsidRPr="00B06E25">
        <w:t xml:space="preserve"> or the board fails to issue a placement order after the student withdraws, the next district in which the student enrolls may complete the proceedings and issue a placement order.</w:t>
      </w:r>
    </w:p>
    <w:p w14:paraId="279E149B" w14:textId="77777777" w:rsidR="008A415D" w:rsidRPr="00B06E25" w:rsidRDefault="008A415D" w:rsidP="0006355D">
      <w:pPr>
        <w:pStyle w:val="Heading3"/>
      </w:pPr>
      <w:bookmarkStart w:id="318" w:name="_Toc234211612"/>
      <w:bookmarkStart w:id="319" w:name="_Toc319498410"/>
      <w:bookmarkStart w:id="320" w:name="_Toc426358061"/>
      <w:bookmarkStart w:id="321" w:name="_Toc75958512"/>
      <w:bookmarkStart w:id="322" w:name="_Toc139707297"/>
      <w:r w:rsidRPr="00B06E25">
        <w:t>Newly Enrolled Students</w:t>
      </w:r>
      <w:bookmarkEnd w:id="318"/>
      <w:bookmarkEnd w:id="319"/>
      <w:bookmarkEnd w:id="320"/>
      <w:bookmarkEnd w:id="321"/>
      <w:bookmarkEnd w:id="322"/>
    </w:p>
    <w:p w14:paraId="76893F58" w14:textId="0F3582C3" w:rsidR="008A415D" w:rsidRPr="00283E7B" w:rsidRDefault="008A415D" w:rsidP="0006355D">
      <w:pPr>
        <w:pStyle w:val="local1"/>
      </w:pPr>
      <w:r w:rsidRPr="00283E7B">
        <w:t>The district shall continue the DAEP placement of a student who enrolls in the district and was assigned to a DAEP in an open-enrollment charter school or another district including a district in another state.</w:t>
      </w:r>
      <w:r w:rsidR="00283E7B" w:rsidRPr="00283E7B">
        <w:t xml:space="preserve">  </w:t>
      </w:r>
    </w:p>
    <w:p w14:paraId="3B0DE6FA" w14:textId="77777777" w:rsidR="008A415D" w:rsidRPr="00283E7B" w:rsidRDefault="008A415D" w:rsidP="0006355D">
      <w:pPr>
        <w:pStyle w:val="local1"/>
      </w:pPr>
      <w:r w:rsidRPr="00283E7B">
        <w:t>The district shall decide on a case-by-case basis whether to continue the placement of a student who enrolls in the district and was assigned to a DAEP in an open-enrollment charter school or another district including a district in another state. The district may place the student in the district’s DAEP or a regular classroom setting.</w:t>
      </w:r>
    </w:p>
    <w:p w14:paraId="6E26465A" w14:textId="77777777" w:rsidR="008A415D" w:rsidRPr="00B06E25" w:rsidRDefault="008A415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D65E833" w14:textId="77777777" w:rsidR="008A415D" w:rsidRPr="00B06E25" w:rsidRDefault="008A415D" w:rsidP="00FD13D9">
      <w:pPr>
        <w:pStyle w:val="local1"/>
      </w:pPr>
      <w:r w:rsidRPr="00194A5D">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5989CFF5" w14:textId="77777777" w:rsidR="008A415D" w:rsidRPr="00B06E25" w:rsidRDefault="008A415D" w:rsidP="0006355D">
      <w:pPr>
        <w:pStyle w:val="Heading3"/>
      </w:pPr>
      <w:bookmarkStart w:id="323" w:name="_Toc234211613"/>
      <w:bookmarkStart w:id="324" w:name="_Toc319498411"/>
      <w:bookmarkStart w:id="325" w:name="_Toc426358062"/>
      <w:bookmarkStart w:id="326" w:name="_Toc75958513"/>
      <w:bookmarkStart w:id="327" w:name="_Toc139707298"/>
      <w:r w:rsidRPr="00B06E25">
        <w:t>Emergency Placement Procedure</w:t>
      </w:r>
      <w:bookmarkEnd w:id="323"/>
      <w:bookmarkEnd w:id="324"/>
      <w:bookmarkEnd w:id="325"/>
      <w:bookmarkEnd w:id="326"/>
      <w:bookmarkEnd w:id="327"/>
    </w:p>
    <w:p w14:paraId="16FBC545" w14:textId="77777777" w:rsidR="008A415D" w:rsidRPr="00B06E25" w:rsidRDefault="008A415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53CBA4AF" w14:textId="77777777" w:rsidR="008A415D" w:rsidRPr="00B06E25" w:rsidRDefault="008A415D" w:rsidP="0006355D">
      <w:pPr>
        <w:pStyle w:val="Heading3"/>
      </w:pPr>
      <w:bookmarkStart w:id="328" w:name="_Toc75958514"/>
      <w:bookmarkStart w:id="329" w:name="_Toc139707299"/>
      <w:r w:rsidRPr="0053192E">
        <w:t>Transition Services</w:t>
      </w:r>
      <w:bookmarkEnd w:id="328"/>
      <w:bookmarkEnd w:id="329"/>
    </w:p>
    <w:p w14:paraId="4679A564" w14:textId="77777777" w:rsidR="008A415D" w:rsidRPr="00B06E25" w:rsidRDefault="008A415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8A415D">
          <w:pgSz w:w="12240" w:h="15840"/>
          <w:pgMar w:top="1440" w:right="1440" w:bottom="1440" w:left="1440" w:header="576" w:footer="480" w:gutter="0"/>
          <w:cols w:space="720"/>
          <w:docGrid w:linePitch="360"/>
        </w:sectPr>
      </w:pPr>
    </w:p>
    <w:p w14:paraId="1FBD01EB" w14:textId="77777777" w:rsidR="008A415D" w:rsidRPr="00A86877" w:rsidRDefault="008A415D" w:rsidP="00767D4E">
      <w:pPr>
        <w:pStyle w:val="Heading2"/>
      </w:pPr>
      <w:bookmarkStart w:id="330" w:name="_Toc234211614"/>
      <w:bookmarkStart w:id="331" w:name="_Toc319498412"/>
      <w:bookmarkStart w:id="332" w:name="_Toc426358063"/>
      <w:bookmarkStart w:id="333" w:name="_Ref13566793"/>
      <w:bookmarkStart w:id="334" w:name="_Ref13573168"/>
      <w:bookmarkStart w:id="335" w:name="_Ref13573694"/>
      <w:bookmarkStart w:id="336" w:name="_Ref13574192"/>
      <w:bookmarkStart w:id="337" w:name="_Toc75958515"/>
      <w:bookmarkStart w:id="338" w:name="_Toc139707300"/>
      <w:r w:rsidRPr="003A0772">
        <w:lastRenderedPageBreak/>
        <w:t>Placement and/or Expulsion for Certain Offenses</w:t>
      </w:r>
      <w:bookmarkEnd w:id="330"/>
      <w:bookmarkEnd w:id="331"/>
      <w:bookmarkEnd w:id="332"/>
      <w:bookmarkEnd w:id="333"/>
      <w:bookmarkEnd w:id="334"/>
      <w:bookmarkEnd w:id="335"/>
      <w:bookmarkEnd w:id="336"/>
      <w:bookmarkEnd w:id="337"/>
      <w:bookmarkEnd w:id="338"/>
    </w:p>
    <w:p w14:paraId="30FF6824" w14:textId="77777777" w:rsidR="008A415D" w:rsidRPr="003A0772" w:rsidRDefault="008A415D" w:rsidP="00C23E84">
      <w:pPr>
        <w:pStyle w:val="local1"/>
      </w:pPr>
      <w:r w:rsidRPr="003A0772">
        <w:t>This section includes two categories of offenses for which the Education Code provides unique procedures and specific consequences.</w:t>
      </w:r>
    </w:p>
    <w:p w14:paraId="514B09C4" w14:textId="77777777" w:rsidR="008A415D" w:rsidRPr="003A0772" w:rsidRDefault="008A415D" w:rsidP="00C23E84">
      <w:pPr>
        <w:pStyle w:val="Heading3"/>
      </w:pPr>
      <w:bookmarkStart w:id="339" w:name="_Toc234211615"/>
      <w:bookmarkStart w:id="340" w:name="_Toc319498413"/>
      <w:bookmarkStart w:id="341" w:name="_Toc426358064"/>
      <w:bookmarkStart w:id="342" w:name="_Toc75958516"/>
      <w:bookmarkStart w:id="343" w:name="_Toc139707301"/>
      <w:r w:rsidRPr="003A0772">
        <w:t>Registered Sex Offenders</w:t>
      </w:r>
      <w:bookmarkEnd w:id="339"/>
      <w:bookmarkEnd w:id="340"/>
      <w:bookmarkEnd w:id="341"/>
      <w:bookmarkEnd w:id="342"/>
      <w:bookmarkEnd w:id="343"/>
    </w:p>
    <w:p w14:paraId="46C27221" w14:textId="77777777" w:rsidR="008A415D" w:rsidRPr="003A0772" w:rsidRDefault="008A415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2CA1323B" w14:textId="77777777" w:rsidR="008A415D" w:rsidRPr="003A0772" w:rsidRDefault="008A415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3F10DDE5" w14:textId="77777777" w:rsidR="008A415D" w:rsidRPr="00E14C13" w:rsidRDefault="008A415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051D7994" w14:textId="77777777" w:rsidR="008A415D" w:rsidRPr="00E14C13" w:rsidRDefault="008A415D" w:rsidP="00C23E84">
      <w:pPr>
        <w:pStyle w:val="list1"/>
      </w:pPr>
      <w:r w:rsidRPr="00E14C13">
        <w:t>Threatens the safety of other students or teachers,</w:t>
      </w:r>
    </w:p>
    <w:p w14:paraId="56CDDF02" w14:textId="77777777" w:rsidR="008A415D" w:rsidRPr="00E14C13" w:rsidRDefault="008A415D" w:rsidP="00C23E84">
      <w:pPr>
        <w:pStyle w:val="list1"/>
      </w:pPr>
      <w:r w:rsidRPr="00E14C13">
        <w:t xml:space="preserve">Will be detrimental to the educational process, or </w:t>
      </w:r>
    </w:p>
    <w:p w14:paraId="32F12B11" w14:textId="77777777" w:rsidR="008A415D" w:rsidRPr="003A0772" w:rsidRDefault="008A415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44" w:author="Megan McGufficke" w:date="2021-06-14T08:55:00Z" w:original="0."/>
        </w:fldChar>
      </w:r>
    </w:p>
    <w:p w14:paraId="690DEEC2" w14:textId="77777777" w:rsidR="008A415D" w:rsidRPr="003A0772" w:rsidRDefault="008A415D" w:rsidP="00C23E84">
      <w:pPr>
        <w:pStyle w:val="Heading4"/>
      </w:pPr>
      <w:bookmarkStart w:id="345" w:name="_Toc234211616"/>
      <w:bookmarkStart w:id="346" w:name="_Toc319498414"/>
      <w:bookmarkStart w:id="347" w:name="_Toc426358065"/>
      <w:r w:rsidRPr="003A0772">
        <w:t>Review Committee</w:t>
      </w:r>
      <w:bookmarkEnd w:id="345"/>
      <w:bookmarkEnd w:id="346"/>
      <w:bookmarkEnd w:id="347"/>
    </w:p>
    <w:p w14:paraId="568D8289" w14:textId="77777777" w:rsidR="008A415D" w:rsidRPr="003A0772" w:rsidRDefault="008A415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0DD5977E" w14:textId="77777777" w:rsidR="008A415D" w:rsidRPr="003A0772" w:rsidRDefault="008A415D" w:rsidP="00C23E84">
      <w:pPr>
        <w:pStyle w:val="local1"/>
      </w:pPr>
      <w:r w:rsidRPr="003A0772">
        <w:t>The placement review of a student with a disability who receives special education services must be made by the ARD committee.</w:t>
      </w:r>
    </w:p>
    <w:p w14:paraId="56216875" w14:textId="77777777" w:rsidR="008A415D" w:rsidRPr="0030119D" w:rsidRDefault="008A415D" w:rsidP="0030119D">
      <w:pPr>
        <w:pStyle w:val="Heading4"/>
      </w:pPr>
      <w:bookmarkStart w:id="348" w:name="_Toc234211617"/>
      <w:bookmarkStart w:id="349" w:name="_Toc319498415"/>
      <w:bookmarkStart w:id="350" w:name="_Toc426358066"/>
      <w:r w:rsidRPr="003A0772">
        <w:t>Newly Enrolled Student</w:t>
      </w:r>
      <w:bookmarkEnd w:id="348"/>
      <w:bookmarkEnd w:id="349"/>
      <w:bookmarkEnd w:id="350"/>
      <w:r>
        <w:t>s</w:t>
      </w:r>
    </w:p>
    <w:p w14:paraId="5AB1265F" w14:textId="77777777" w:rsidR="008A415D" w:rsidRPr="003A0772" w:rsidRDefault="008A415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5919EA7E" w14:textId="77777777" w:rsidR="008A415D" w:rsidRPr="003A0772" w:rsidRDefault="008A415D" w:rsidP="00C23E84">
      <w:pPr>
        <w:pStyle w:val="Heading4"/>
      </w:pPr>
      <w:bookmarkStart w:id="351" w:name="_Toc234211618"/>
      <w:bookmarkStart w:id="352" w:name="_Toc319498416"/>
      <w:bookmarkStart w:id="353" w:name="_Toc426358067"/>
      <w:r w:rsidRPr="003A0772">
        <w:t>Appeal</w:t>
      </w:r>
      <w:bookmarkEnd w:id="351"/>
      <w:bookmarkEnd w:id="352"/>
      <w:bookmarkEnd w:id="353"/>
    </w:p>
    <w:p w14:paraId="5245D7C3" w14:textId="77777777" w:rsidR="008A415D" w:rsidRPr="003A0772" w:rsidRDefault="008A415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5C733492" w14:textId="77777777" w:rsidR="008A415D" w:rsidRPr="003A0772" w:rsidRDefault="008A415D" w:rsidP="00C23E84">
      <w:pPr>
        <w:pStyle w:val="Heading3"/>
      </w:pPr>
      <w:bookmarkStart w:id="354" w:name="_Toc234211619"/>
      <w:bookmarkStart w:id="355" w:name="_Toc319498417"/>
      <w:bookmarkStart w:id="356" w:name="_Toc426358068"/>
      <w:bookmarkStart w:id="357" w:name="_Toc75958517"/>
      <w:bookmarkStart w:id="358" w:name="_Toc139707302"/>
      <w:r w:rsidRPr="003A0772">
        <w:t>Certain Felonies</w:t>
      </w:r>
      <w:bookmarkEnd w:id="354"/>
      <w:bookmarkEnd w:id="355"/>
      <w:bookmarkEnd w:id="356"/>
      <w:bookmarkEnd w:id="357"/>
      <w:bookmarkEnd w:id="358"/>
    </w:p>
    <w:p w14:paraId="4AB4B1FC" w14:textId="0D5130E6" w:rsidR="008A415D" w:rsidRPr="00E14C13" w:rsidRDefault="008A415D" w:rsidP="00C23E84">
      <w:pPr>
        <w:pStyle w:val="local1"/>
      </w:pPr>
      <w:r w:rsidRPr="00E14C13">
        <w:t xml:space="preserve">Regardless of whether </w:t>
      </w:r>
      <w:r>
        <w:t xml:space="preserve">DAEP </w:t>
      </w:r>
      <w:r w:rsidRPr="00E14C13">
        <w:t xml:space="preserve">placement or expulsion is required or permitted by one of the reasons in the DAEP Placement or Expulsion sections, in accordance with Education Code 37.0081, a student may be expelled and placed in either DAEP or JJAEP if the board or </w:t>
      </w:r>
      <w:r>
        <w:t>CBC</w:t>
      </w:r>
      <w:r w:rsidRPr="00E14C13">
        <w:t xml:space="preserve"> makes certain findings and the following circumstances exist in relation to aggravated robbery or a felony offense under Title 5 (see </w:t>
      </w:r>
      <w:r w:rsidRPr="005C501C">
        <w:rPr>
          <w:b/>
          <w:bCs/>
        </w:rPr>
        <w:t>glossary</w:t>
      </w:r>
      <w:r w:rsidRPr="00E14C13">
        <w:t>) of the Penal Code. The student must</w:t>
      </w:r>
      <w:r>
        <w:t xml:space="preserve"> have</w:t>
      </w:r>
      <w:r w:rsidRPr="00E14C13">
        <w:t>:</w:t>
      </w:r>
    </w:p>
    <w:p w14:paraId="111CEE6F" w14:textId="7ECDA90A" w:rsidR="008A415D" w:rsidRPr="00E14C13" w:rsidRDefault="008A415D" w:rsidP="00C23E84">
      <w:pPr>
        <w:pStyle w:val="ListBullet"/>
      </w:pPr>
      <w:r>
        <w:lastRenderedPageBreak/>
        <w:t>R</w:t>
      </w:r>
      <w:r w:rsidRPr="00E14C13">
        <w:t>eceived deferred prosecution for conduct defined as aggravated robbery or a Title 5 felony offense;</w:t>
      </w:r>
    </w:p>
    <w:p w14:paraId="1DF3E2A8" w14:textId="24DBB2A4" w:rsidR="008A415D" w:rsidRPr="00E14C13" w:rsidRDefault="008A415D" w:rsidP="00C23E84">
      <w:pPr>
        <w:pStyle w:val="ListBullet"/>
      </w:pPr>
      <w:r>
        <w:t>B</w:t>
      </w:r>
      <w:r w:rsidRPr="00E14C13">
        <w:t>een found by a court or jury to have engaged in delinquent conduct for conduct defined as aggravated robbery or a Title 5 felony offense;</w:t>
      </w:r>
    </w:p>
    <w:p w14:paraId="304B01B4" w14:textId="1B611087" w:rsidR="008A415D" w:rsidRPr="00E14C13" w:rsidRDefault="008A415D" w:rsidP="00C23E84">
      <w:pPr>
        <w:pStyle w:val="ListBullet"/>
      </w:pPr>
      <w:r>
        <w:t>B</w:t>
      </w:r>
      <w:r w:rsidRPr="00E14C13">
        <w:t>een charged with engaging in conduct defined as aggravated robbery or a Title 5 felony offense;</w:t>
      </w:r>
    </w:p>
    <w:p w14:paraId="488D127C" w14:textId="75C3C170" w:rsidR="008A415D" w:rsidRPr="00E14C13" w:rsidRDefault="008A415D" w:rsidP="00C23E84">
      <w:pPr>
        <w:pStyle w:val="ListBullet"/>
      </w:pPr>
      <w:r>
        <w:t>B</w:t>
      </w:r>
      <w:r w:rsidRPr="00E14C13">
        <w:t>een referred to a juvenile court for allegedly engaging in delinquent conduct for conduct defined as aggravated robbery or a Title 5 felony offense; or</w:t>
      </w:r>
    </w:p>
    <w:p w14:paraId="670AEC72" w14:textId="71E0E0F1" w:rsidR="008A415D" w:rsidRDefault="008A415D" w:rsidP="00C23E84">
      <w:pPr>
        <w:pStyle w:val="ListBullet"/>
      </w:pPr>
      <w:r>
        <w:t>R</w:t>
      </w:r>
      <w:r w:rsidRPr="00E14C13">
        <w:t>eceived probation or deferred adjudication or have been arrested for, charged with, or convicted of aggravated robbery or a Title 5 felony offense.</w:t>
      </w:r>
    </w:p>
    <w:p w14:paraId="291DC39B" w14:textId="77777777" w:rsidR="008A415D" w:rsidRPr="00E14C13" w:rsidRDefault="008A415D" w:rsidP="00C23E84">
      <w:pPr>
        <w:pStyle w:val="local1"/>
      </w:pPr>
      <w:r w:rsidRPr="00E14C13">
        <w:t>The district may expel the student and order placement under these circumstances regardless of:</w:t>
      </w:r>
    </w:p>
    <w:p w14:paraId="75E5E440" w14:textId="77777777" w:rsidR="008A415D" w:rsidRPr="00E14C13" w:rsidRDefault="008A415D" w:rsidP="00C23E84">
      <w:pPr>
        <w:pStyle w:val="list1"/>
      </w:pPr>
      <w:r w:rsidRPr="00E14C13">
        <w:t>The date on which the student’s conduct occurred,</w:t>
      </w:r>
    </w:p>
    <w:p w14:paraId="0F726E61" w14:textId="77777777" w:rsidR="008A415D" w:rsidRDefault="008A415D" w:rsidP="00C23E84">
      <w:pPr>
        <w:pStyle w:val="list1"/>
      </w:pPr>
      <w:r w:rsidRPr="00E14C13">
        <w:t>The location at which the conduct occurred,</w:t>
      </w:r>
    </w:p>
    <w:p w14:paraId="34012DEB" w14:textId="77777777" w:rsidR="008A415D" w:rsidRPr="00E14C13" w:rsidRDefault="008A415D" w:rsidP="00C23E84">
      <w:pPr>
        <w:pStyle w:val="list1"/>
      </w:pPr>
      <w:r w:rsidRPr="00E14C13">
        <w:t>Whether the conduct occurred while the student was enrolled in the district, or</w:t>
      </w:r>
    </w:p>
    <w:p w14:paraId="2C4B706E" w14:textId="77777777" w:rsidR="008A415D" w:rsidRPr="003A0772" w:rsidRDefault="008A415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59" w:author="Megan McGufficke" w:date="2021-06-14T08:55:00Z" w:original="0."/>
        </w:fldChar>
      </w:r>
    </w:p>
    <w:p w14:paraId="6525008E" w14:textId="77777777" w:rsidR="008A415D" w:rsidRPr="003A0772" w:rsidRDefault="008A415D" w:rsidP="00C23E84">
      <w:pPr>
        <w:pStyle w:val="Heading4"/>
      </w:pPr>
      <w:bookmarkStart w:id="360" w:name="_Toc234211620"/>
      <w:bookmarkStart w:id="361" w:name="_Toc319498418"/>
      <w:bookmarkStart w:id="362" w:name="_Toc426358069"/>
      <w:r w:rsidRPr="003A0772">
        <w:t>Hearing and Required Findings</w:t>
      </w:r>
      <w:bookmarkEnd w:id="360"/>
      <w:bookmarkEnd w:id="361"/>
      <w:bookmarkEnd w:id="362"/>
    </w:p>
    <w:p w14:paraId="57932432" w14:textId="77777777" w:rsidR="008A415D" w:rsidRPr="00E14C13" w:rsidRDefault="008A415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2E07F7C" w14:textId="77777777" w:rsidR="008A415D" w:rsidRPr="00E14C13" w:rsidRDefault="008A415D" w:rsidP="00C23E84">
      <w:pPr>
        <w:pStyle w:val="list1"/>
      </w:pPr>
      <w:r w:rsidRPr="00E14C13">
        <w:t>Threatens the safety of other students or teachers,</w:t>
      </w:r>
    </w:p>
    <w:p w14:paraId="39879269" w14:textId="77777777" w:rsidR="008A415D" w:rsidRPr="00E14C13" w:rsidRDefault="008A415D" w:rsidP="00C23E84">
      <w:pPr>
        <w:pStyle w:val="list1"/>
      </w:pPr>
      <w:r w:rsidRPr="00E14C13">
        <w:t>Will be detrimental to the educational process, or</w:t>
      </w:r>
    </w:p>
    <w:p w14:paraId="2108A23C" w14:textId="77777777" w:rsidR="008A415D" w:rsidRPr="00E14C13" w:rsidRDefault="008A415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63" w:author="Megan McGufficke" w:date="2021-06-14T08:55:00Z" w:original="0."/>
        </w:fldChar>
      </w:r>
    </w:p>
    <w:p w14:paraId="63449456" w14:textId="77777777" w:rsidR="008A415D" w:rsidRPr="003A0772" w:rsidRDefault="008A415D" w:rsidP="00C23E84">
      <w:pPr>
        <w:pStyle w:val="local1"/>
      </w:pPr>
      <w:r w:rsidRPr="00E14C13">
        <w:t>Any decision of the board or the board’s designee under this section is final and may not be appealed.</w:t>
      </w:r>
    </w:p>
    <w:p w14:paraId="58FB9E74" w14:textId="77777777" w:rsidR="008A415D" w:rsidRPr="003A0772" w:rsidRDefault="008A415D" w:rsidP="00C23E84">
      <w:pPr>
        <w:pStyle w:val="Heading4"/>
      </w:pPr>
      <w:bookmarkStart w:id="364" w:name="_Toc234211621"/>
      <w:bookmarkStart w:id="365" w:name="_Toc319498419"/>
      <w:bookmarkStart w:id="366" w:name="_Toc426358070"/>
      <w:r w:rsidRPr="003A0772">
        <w:t>Length of Placement</w:t>
      </w:r>
      <w:bookmarkEnd w:id="364"/>
      <w:bookmarkEnd w:id="365"/>
      <w:bookmarkEnd w:id="366"/>
    </w:p>
    <w:p w14:paraId="47FAA19B" w14:textId="77777777" w:rsidR="008A415D" w:rsidRPr="002E71D4" w:rsidRDefault="008A415D" w:rsidP="00F85A82">
      <w:pPr>
        <w:pStyle w:val="local1"/>
      </w:pPr>
      <w:r w:rsidRPr="002E71D4">
        <w:t>The student is subject to the placement until:</w:t>
      </w:r>
    </w:p>
    <w:p w14:paraId="75168C80" w14:textId="77777777" w:rsidR="008A415D" w:rsidRPr="002E71D4" w:rsidRDefault="008A415D" w:rsidP="00F85A82">
      <w:pPr>
        <w:pStyle w:val="list1"/>
      </w:pPr>
      <w:r w:rsidRPr="002E71D4">
        <w:t>The student graduates from high school,</w:t>
      </w:r>
    </w:p>
    <w:p w14:paraId="7D18F87E" w14:textId="77777777" w:rsidR="008A415D" w:rsidRPr="002E71D4" w:rsidRDefault="008A415D" w:rsidP="00F85A82">
      <w:pPr>
        <w:pStyle w:val="list1"/>
      </w:pPr>
      <w:r w:rsidRPr="002E71D4">
        <w:t>The charges are dismissed or reduced to a misdemeanor offense, or</w:t>
      </w:r>
    </w:p>
    <w:p w14:paraId="4201EC7D" w14:textId="77777777" w:rsidR="008A415D" w:rsidRPr="003A0772" w:rsidRDefault="008A415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67" w:author="Megan McGufficke" w:date="2021-06-14T08:55:00Z" w:original="0."/>
        </w:fldChar>
      </w:r>
    </w:p>
    <w:p w14:paraId="5EDA54D8" w14:textId="77777777" w:rsidR="008A415D" w:rsidRPr="003A0772" w:rsidRDefault="008A415D" w:rsidP="00F85A82">
      <w:pPr>
        <w:pStyle w:val="Heading4"/>
      </w:pPr>
      <w:r w:rsidRPr="00484989">
        <w:t xml:space="preserve">Placement </w:t>
      </w:r>
      <w:r w:rsidRPr="00C6002E">
        <w:t>Review</w:t>
      </w:r>
    </w:p>
    <w:p w14:paraId="78F5CFB6" w14:textId="46A8C3A2" w:rsidR="008A415D" w:rsidRPr="003A0772" w:rsidRDefault="008A415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w:t>
      </w:r>
      <w:r>
        <w:t>CBC</w:t>
      </w:r>
      <w:r w:rsidRPr="00484989">
        <w:t xml:space="preserve">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092E72E1" w14:textId="77777777" w:rsidR="008A415D" w:rsidRPr="003A0772" w:rsidRDefault="008A415D" w:rsidP="00F85A82">
      <w:pPr>
        <w:pStyle w:val="Heading4"/>
      </w:pPr>
      <w:bookmarkStart w:id="368" w:name="_Toc234211622"/>
      <w:bookmarkStart w:id="369" w:name="_Toc319498420"/>
      <w:bookmarkStart w:id="370" w:name="_Toc426358071"/>
      <w:r w:rsidRPr="003A0772">
        <w:lastRenderedPageBreak/>
        <w:t>Newly Enrolled Students</w:t>
      </w:r>
      <w:bookmarkEnd w:id="368"/>
      <w:bookmarkEnd w:id="369"/>
      <w:bookmarkEnd w:id="370"/>
    </w:p>
    <w:p w14:paraId="55F9DBA8" w14:textId="77777777" w:rsidR="008A415D" w:rsidRPr="003A0772" w:rsidRDefault="008A415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8A415D">
          <w:pgSz w:w="12240" w:h="15840"/>
          <w:pgMar w:top="1440" w:right="1440" w:bottom="1440" w:left="1440" w:header="576" w:footer="480" w:gutter="0"/>
          <w:cols w:space="720"/>
          <w:docGrid w:linePitch="360"/>
        </w:sectPr>
      </w:pPr>
    </w:p>
    <w:p w14:paraId="69FC9797" w14:textId="77777777" w:rsidR="008A415D" w:rsidRPr="00A86877" w:rsidRDefault="008A415D" w:rsidP="00767D4E">
      <w:pPr>
        <w:pStyle w:val="Heading2"/>
      </w:pPr>
      <w:bookmarkStart w:id="371" w:name="_Expulsion"/>
      <w:bookmarkStart w:id="372" w:name="_Toc234211623"/>
      <w:bookmarkStart w:id="373" w:name="_Toc319498421"/>
      <w:bookmarkStart w:id="374" w:name="_Toc426358072"/>
      <w:bookmarkStart w:id="375" w:name="_Ref13569943"/>
      <w:bookmarkStart w:id="376" w:name="_Ref13573185"/>
      <w:bookmarkStart w:id="377" w:name="_Ref13573938"/>
      <w:bookmarkStart w:id="378" w:name="_Ref13574209"/>
      <w:bookmarkStart w:id="379" w:name="_Ref13574585"/>
      <w:bookmarkStart w:id="380" w:name="_Ref13574636"/>
      <w:bookmarkStart w:id="381" w:name="_Ref57194191"/>
      <w:bookmarkStart w:id="382" w:name="_Ref57194244"/>
      <w:bookmarkStart w:id="383" w:name="_Toc75958518"/>
      <w:bookmarkStart w:id="384" w:name="_Ref139451137"/>
      <w:bookmarkStart w:id="385" w:name="_Toc139707303"/>
      <w:bookmarkEnd w:id="371"/>
      <w:r w:rsidRPr="00A072EF">
        <w:lastRenderedPageBreak/>
        <w:t>Expulsion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A5061E9" w14:textId="7B407776" w:rsidR="008A415D" w:rsidRPr="00F93E1E" w:rsidRDefault="008A415D" w:rsidP="00767D4E">
      <w:pPr>
        <w:pStyle w:val="local1"/>
      </w:pPr>
      <w:r w:rsidRPr="00F93E1E">
        <w:t xml:space="preserve">In deciding whether to order expulsion, regardless of whether the action is mandatory or discretionary, the </w:t>
      </w:r>
      <w:r>
        <w:t>CBC</w:t>
      </w:r>
      <w:r w:rsidRPr="00F93E1E">
        <w:t xml:space="preserve"> shall take into consideration:</w:t>
      </w:r>
    </w:p>
    <w:p w14:paraId="18C8EA42" w14:textId="77777777" w:rsidR="008A415D" w:rsidRPr="00F93E1E" w:rsidRDefault="008A415D" w:rsidP="00767D4E">
      <w:pPr>
        <w:pStyle w:val="list1"/>
      </w:pPr>
      <w:r w:rsidRPr="00F93E1E">
        <w:t xml:space="preserve">Self-defense (see </w:t>
      </w:r>
      <w:r w:rsidRPr="0096453F">
        <w:rPr>
          <w:b/>
          <w:bCs/>
        </w:rPr>
        <w:t>glossary</w:t>
      </w:r>
      <w:r w:rsidRPr="00F93E1E">
        <w:t>),</w:t>
      </w:r>
    </w:p>
    <w:p w14:paraId="6ECFABCF" w14:textId="77777777" w:rsidR="008A415D" w:rsidRPr="00F93E1E" w:rsidRDefault="008A415D" w:rsidP="00767D4E">
      <w:pPr>
        <w:pStyle w:val="list1"/>
      </w:pPr>
      <w:r w:rsidRPr="00F93E1E">
        <w:t xml:space="preserve">Intent or lack of intent at the time the student engaged in the conduct, </w:t>
      </w:r>
    </w:p>
    <w:p w14:paraId="2FFF0921" w14:textId="77777777" w:rsidR="008A415D" w:rsidRPr="00F93E1E" w:rsidRDefault="008A415D" w:rsidP="00767D4E">
      <w:pPr>
        <w:pStyle w:val="list1"/>
      </w:pPr>
      <w:r w:rsidRPr="00F93E1E">
        <w:t xml:space="preserve">The student’s disciplinary history, </w:t>
      </w:r>
    </w:p>
    <w:p w14:paraId="660E043D" w14:textId="77777777" w:rsidR="008A415D" w:rsidRDefault="008A415D" w:rsidP="00767D4E">
      <w:pPr>
        <w:pStyle w:val="list1"/>
      </w:pPr>
      <w:r w:rsidRPr="00F93E1E">
        <w:t>A disability that substantially impairs the student’s capacity to appreciate the wrongfulness of the student’s conduct</w:t>
      </w:r>
      <w:r>
        <w:t>,</w:t>
      </w:r>
    </w:p>
    <w:p w14:paraId="42C57C6A" w14:textId="77777777" w:rsidR="008A415D" w:rsidRDefault="008A415D" w:rsidP="00767D4E">
      <w:pPr>
        <w:pStyle w:val="list1"/>
      </w:pPr>
      <w:r>
        <w:t>A student’s status in the conservatorship of the Department of Family and Protective Services (foster care), or</w:t>
      </w:r>
    </w:p>
    <w:p w14:paraId="2D42C9B2" w14:textId="77777777" w:rsidR="008A415D" w:rsidRPr="00A072EF" w:rsidRDefault="008A415D"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86" w:author="Megan McGufficke" w:date="2021-06-14T08:55:00Z" w:original="0."/>
        </w:fldChar>
      </w:r>
    </w:p>
    <w:p w14:paraId="76408DAC" w14:textId="77777777" w:rsidR="008A415D" w:rsidRPr="00A072EF" w:rsidRDefault="008A415D" w:rsidP="00767D4E">
      <w:pPr>
        <w:pStyle w:val="Heading3"/>
      </w:pPr>
      <w:bookmarkStart w:id="387" w:name="_Toc234211624"/>
      <w:bookmarkStart w:id="388" w:name="_Toc319498422"/>
      <w:bookmarkStart w:id="389" w:name="_Toc426358073"/>
      <w:bookmarkStart w:id="390" w:name="_Toc75958519"/>
      <w:bookmarkStart w:id="391" w:name="_Toc139707304"/>
      <w:r w:rsidRPr="00A072EF">
        <w:t>Discretionary Expulsion: Misconduct That May Result in Expulsion</w:t>
      </w:r>
      <w:bookmarkEnd w:id="387"/>
      <w:bookmarkEnd w:id="388"/>
      <w:bookmarkEnd w:id="389"/>
      <w:bookmarkEnd w:id="390"/>
      <w:bookmarkEnd w:id="391"/>
    </w:p>
    <w:p w14:paraId="258801C9" w14:textId="426FB7A4" w:rsidR="008A415D" w:rsidRPr="00A072EF" w:rsidRDefault="008A415D"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010678">
        <w:rPr>
          <w:noProof/>
        </w:rPr>
        <w:t>17</w:t>
      </w:r>
      <w:r>
        <w:fldChar w:fldCharType="end"/>
      </w:r>
      <w:r>
        <w:t>.)</w:t>
      </w:r>
    </w:p>
    <w:p w14:paraId="6DB95110" w14:textId="77777777" w:rsidR="008A415D" w:rsidRPr="00A072EF" w:rsidRDefault="008A415D" w:rsidP="00767D4E">
      <w:pPr>
        <w:pStyle w:val="Heading4"/>
      </w:pPr>
      <w:bookmarkStart w:id="392" w:name="_Toc234211625"/>
      <w:bookmarkStart w:id="393" w:name="_Toc319498423"/>
      <w:bookmarkStart w:id="394" w:name="_Toc426358074"/>
      <w:r w:rsidRPr="00A072EF">
        <w:t>Any Location</w:t>
      </w:r>
      <w:bookmarkEnd w:id="392"/>
      <w:bookmarkEnd w:id="393"/>
      <w:bookmarkEnd w:id="394"/>
    </w:p>
    <w:p w14:paraId="7967B2DE" w14:textId="77777777" w:rsidR="008A415D" w:rsidRPr="00A072EF" w:rsidRDefault="008A415D" w:rsidP="00767D4E">
      <w:pPr>
        <w:pStyle w:val="local1"/>
      </w:pPr>
      <w:r w:rsidRPr="00A072EF">
        <w:t xml:space="preserve">A student </w:t>
      </w:r>
      <w:r w:rsidRPr="00A072EF">
        <w:rPr>
          <w:b/>
        </w:rPr>
        <w:t>may</w:t>
      </w:r>
      <w:r w:rsidRPr="00A072EF">
        <w:t xml:space="preserve"> be expelled for:</w:t>
      </w:r>
    </w:p>
    <w:p w14:paraId="1A45E9C2" w14:textId="77777777" w:rsidR="008A415D" w:rsidRPr="00F93E1E" w:rsidRDefault="008A415D" w:rsidP="00767D4E">
      <w:pPr>
        <w:pStyle w:val="ListBullet"/>
      </w:pPr>
      <w:r w:rsidRPr="00F93E1E">
        <w:t xml:space="preserve">Engaging in bullying that encourages a student to commit or attempt to commit suicide. </w:t>
      </w:r>
    </w:p>
    <w:p w14:paraId="07257BBD" w14:textId="77777777" w:rsidR="008A415D" w:rsidRPr="00F93E1E" w:rsidRDefault="008A415D" w:rsidP="00767D4E">
      <w:pPr>
        <w:pStyle w:val="ListBullet"/>
      </w:pPr>
      <w:r w:rsidRPr="00F93E1E">
        <w:t>Inciting violence against a student through group bullying.</w:t>
      </w:r>
    </w:p>
    <w:p w14:paraId="4408C758" w14:textId="77777777" w:rsidR="008A415D" w:rsidRPr="00F93E1E" w:rsidRDefault="008A415D"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1FD451F6" w14:textId="77777777" w:rsidR="008A415D" w:rsidRPr="00A072EF" w:rsidRDefault="008A415D" w:rsidP="00767D4E">
      <w:pPr>
        <w:pStyle w:val="ListBullet"/>
      </w:pPr>
      <w:r w:rsidRPr="00F93E1E">
        <w:t>Conduct that contains the elements of assault under Penal Code 22.01(a)(1) in retaliation against a school employee or volunteer.</w:t>
      </w:r>
    </w:p>
    <w:p w14:paraId="2F591FC9" w14:textId="77777777" w:rsidR="008A415D" w:rsidRPr="00A072EF" w:rsidRDefault="008A415D" w:rsidP="00767D4E">
      <w:pPr>
        <w:pStyle w:val="ListBullet"/>
      </w:pPr>
      <w:r w:rsidRPr="00F93E1E">
        <w:t>Criminal mischief, if punishable as a felony.</w:t>
      </w:r>
    </w:p>
    <w:p w14:paraId="09253E8F" w14:textId="77777777" w:rsidR="008A415D" w:rsidRPr="00F93E1E" w:rsidRDefault="008A415D" w:rsidP="00767D4E">
      <w:pPr>
        <w:pStyle w:val="ListBullet"/>
      </w:pPr>
      <w:r w:rsidRPr="00F93E1E">
        <w:t>Engaging in conduct that contains the elements of one of the following offenses against another student:</w:t>
      </w:r>
    </w:p>
    <w:p w14:paraId="74DDB3EF" w14:textId="77777777" w:rsidR="008A415D" w:rsidRPr="00F93E1E" w:rsidRDefault="008A415D" w:rsidP="00767D4E">
      <w:pPr>
        <w:pStyle w:val="ListBullet2"/>
      </w:pPr>
      <w:r w:rsidRPr="00F93E1E">
        <w:t>Aggravated assault.</w:t>
      </w:r>
    </w:p>
    <w:p w14:paraId="784CDCAB" w14:textId="77777777" w:rsidR="008A415D" w:rsidRPr="00F93E1E" w:rsidRDefault="008A415D" w:rsidP="00767D4E">
      <w:pPr>
        <w:pStyle w:val="ListBullet2"/>
      </w:pPr>
      <w:r w:rsidRPr="00F93E1E">
        <w:t>Sexual assault.</w:t>
      </w:r>
    </w:p>
    <w:p w14:paraId="37BA8E46" w14:textId="77777777" w:rsidR="008A415D" w:rsidRPr="00F93E1E" w:rsidRDefault="008A415D" w:rsidP="00767D4E">
      <w:pPr>
        <w:pStyle w:val="ListBullet2"/>
      </w:pPr>
      <w:r w:rsidRPr="00F93E1E">
        <w:t>Aggravated sexual assault.</w:t>
      </w:r>
    </w:p>
    <w:p w14:paraId="0AF0DA8A" w14:textId="77777777" w:rsidR="008A415D" w:rsidRPr="00F93E1E" w:rsidRDefault="008A415D" w:rsidP="00767D4E">
      <w:pPr>
        <w:pStyle w:val="ListBullet2"/>
      </w:pPr>
      <w:r w:rsidRPr="00F93E1E">
        <w:t>Murder.</w:t>
      </w:r>
    </w:p>
    <w:p w14:paraId="54FCA212" w14:textId="77777777" w:rsidR="008A415D" w:rsidRPr="00F93E1E" w:rsidRDefault="008A415D" w:rsidP="00767D4E">
      <w:pPr>
        <w:pStyle w:val="ListBullet2"/>
      </w:pPr>
      <w:r w:rsidRPr="00F93E1E">
        <w:t>Capital murder.</w:t>
      </w:r>
    </w:p>
    <w:p w14:paraId="7AE26061" w14:textId="77777777" w:rsidR="008A415D" w:rsidRPr="00F93E1E" w:rsidRDefault="008A415D" w:rsidP="00767D4E">
      <w:pPr>
        <w:pStyle w:val="ListBullet2"/>
      </w:pPr>
      <w:r w:rsidRPr="00F93E1E">
        <w:t>Criminal attempt to commit murder or capital murder.</w:t>
      </w:r>
    </w:p>
    <w:p w14:paraId="59987341" w14:textId="77777777" w:rsidR="008A415D" w:rsidRPr="00F93E1E" w:rsidRDefault="008A415D" w:rsidP="00767D4E">
      <w:pPr>
        <w:pStyle w:val="ListBullet2"/>
      </w:pPr>
      <w:r w:rsidRPr="00F93E1E">
        <w:t>Aggravated robbery.</w:t>
      </w:r>
    </w:p>
    <w:p w14:paraId="488A74EE" w14:textId="77777777" w:rsidR="008A415D" w:rsidRPr="00A072EF" w:rsidRDefault="008A415D" w:rsidP="00767D4E">
      <w:pPr>
        <w:pStyle w:val="ListBullet"/>
      </w:pPr>
      <w:r w:rsidRPr="00F93E1E">
        <w:t xml:space="preserve">Breach of computer security. (See </w:t>
      </w:r>
      <w:r w:rsidRPr="0096453F">
        <w:rPr>
          <w:b/>
          <w:bCs/>
        </w:rPr>
        <w:t>glossary</w:t>
      </w:r>
      <w:r w:rsidRPr="00250B93">
        <w:t>.</w:t>
      </w:r>
      <w:r w:rsidRPr="00F93E1E">
        <w:t>)</w:t>
      </w:r>
    </w:p>
    <w:p w14:paraId="02B4B305" w14:textId="77777777" w:rsidR="008A415D" w:rsidRPr="00CD56DF" w:rsidRDefault="008A415D" w:rsidP="00EA73E1">
      <w:pPr>
        <w:pStyle w:val="ListBullet"/>
      </w:pPr>
      <w:r w:rsidRPr="00CD56DF">
        <w:t>Engaging in conduct relating to a false alarm or report (including a bomb threat) or a terroristic threat involving a public school.</w:t>
      </w:r>
    </w:p>
    <w:p w14:paraId="69447126" w14:textId="77777777" w:rsidR="008A415D" w:rsidRPr="00A072EF" w:rsidRDefault="008A415D" w:rsidP="00767D4E">
      <w:pPr>
        <w:pStyle w:val="Heading4"/>
      </w:pPr>
      <w:bookmarkStart w:id="395" w:name="_Toc234211626"/>
      <w:bookmarkStart w:id="396" w:name="_Toc319498424"/>
      <w:bookmarkStart w:id="397" w:name="_Toc426358075"/>
      <w:r w:rsidRPr="00A072EF">
        <w:lastRenderedPageBreak/>
        <w:t>At School, Within 300 Feet, or at a School Event</w:t>
      </w:r>
      <w:bookmarkEnd w:id="395"/>
      <w:bookmarkEnd w:id="396"/>
      <w:bookmarkEnd w:id="397"/>
    </w:p>
    <w:p w14:paraId="01B5B0B4" w14:textId="77777777" w:rsidR="008A415D" w:rsidRPr="00A072EF" w:rsidRDefault="008A415D"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3248911B" w14:textId="16CA7DAD" w:rsidR="008A415D" w:rsidRPr="00CD56DF" w:rsidRDefault="008A415D" w:rsidP="00767D4E">
      <w:pPr>
        <w:pStyle w:val="ListBullet"/>
      </w:pPr>
      <w:r w:rsidRPr="00CD56DF">
        <w:t xml:space="preserve">Selling, giving, or delivering to another person, or possessing, using, or being under the influence of any amount of marijuana, a controlled substance, or a dangerous drug, A student with a valid prescription for low-THC cannabis as authorized by Chapter 487 of the Health and Safety Code does not violate this provision. (See </w:t>
      </w:r>
      <w:r w:rsidRPr="00CD56DF">
        <w:rPr>
          <w:b/>
          <w:bCs/>
        </w:rPr>
        <w:t>glossary</w:t>
      </w:r>
      <w:r w:rsidRPr="00CD56DF">
        <w:t xml:space="preserve"> for “under the influence.”)</w:t>
      </w:r>
    </w:p>
    <w:p w14:paraId="24F376A1" w14:textId="1C727D55" w:rsidR="008A415D" w:rsidRPr="00CD56DF" w:rsidRDefault="008A415D" w:rsidP="005B07E1">
      <w:pPr>
        <w:pStyle w:val="ListBullet"/>
      </w:pPr>
      <w:r w:rsidRPr="00CD56DF">
        <w:t xml:space="preserve">Selling, giving, or delivering another person, or possessing, using, or being under the influence of alcohol; or committing a serious act or offense while under the influence of alcohol. </w:t>
      </w:r>
    </w:p>
    <w:p w14:paraId="2B1AC359" w14:textId="77777777" w:rsidR="008A415D" w:rsidRPr="00CD56DF" w:rsidRDefault="008A415D" w:rsidP="00767D4E">
      <w:pPr>
        <w:pStyle w:val="ListBullet"/>
      </w:pPr>
      <w:r w:rsidRPr="00CD56DF">
        <w:t>Engaging in conduct that contains the elements of an offense relating to abusable volatile chemicals.</w:t>
      </w:r>
    </w:p>
    <w:p w14:paraId="3CC50466" w14:textId="77777777" w:rsidR="008A415D" w:rsidRPr="00A072EF" w:rsidRDefault="008A415D"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6D469970" w14:textId="77777777" w:rsidR="008A415D" w:rsidRPr="00A072EF" w:rsidRDefault="008A415D" w:rsidP="00767D4E">
      <w:pPr>
        <w:pStyle w:val="ListBullet"/>
      </w:pPr>
      <w:r w:rsidRPr="00F93E1E">
        <w:t xml:space="preserve">Engaging in deadly conduct. (See </w:t>
      </w:r>
      <w:r w:rsidRPr="004863FE">
        <w:rPr>
          <w:b/>
          <w:bCs/>
        </w:rPr>
        <w:t>glossary</w:t>
      </w:r>
      <w:r w:rsidRPr="00F93E1E">
        <w:t>.)</w:t>
      </w:r>
    </w:p>
    <w:p w14:paraId="48795C77" w14:textId="77777777" w:rsidR="008A415D" w:rsidRPr="00A072EF" w:rsidRDefault="008A415D" w:rsidP="00767D4E">
      <w:pPr>
        <w:pStyle w:val="Heading4"/>
      </w:pPr>
      <w:bookmarkStart w:id="398" w:name="_Toc234211627"/>
      <w:bookmarkStart w:id="399" w:name="_Toc319498425"/>
      <w:bookmarkStart w:id="400" w:name="_Toc426358076"/>
      <w:r w:rsidRPr="00A072EF">
        <w:t>Within 300 Feet of School</w:t>
      </w:r>
      <w:bookmarkEnd w:id="398"/>
      <w:bookmarkEnd w:id="399"/>
      <w:bookmarkEnd w:id="400"/>
    </w:p>
    <w:p w14:paraId="72DD27F4" w14:textId="77777777" w:rsidR="008A415D" w:rsidRPr="00A072EF" w:rsidRDefault="008A415D"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2952BCF8" w14:textId="77777777" w:rsidR="008A415D" w:rsidRPr="00F93E1E" w:rsidRDefault="008A415D" w:rsidP="00E40588">
      <w:pPr>
        <w:pStyle w:val="ListBullet"/>
      </w:pPr>
      <w:r w:rsidRPr="00F93E1E">
        <w:t>Aggravated assault, sexual assault, or aggravated sexual assault.</w:t>
      </w:r>
    </w:p>
    <w:p w14:paraId="66283D59" w14:textId="77777777" w:rsidR="008A415D" w:rsidRDefault="008A415D" w:rsidP="00E40588">
      <w:pPr>
        <w:pStyle w:val="ListBullet"/>
      </w:pPr>
      <w:r w:rsidRPr="00F93E1E">
        <w:t xml:space="preserve">Arson. (See </w:t>
      </w:r>
      <w:r w:rsidRPr="004863FE">
        <w:rPr>
          <w:b/>
          <w:bCs/>
        </w:rPr>
        <w:t>glossary</w:t>
      </w:r>
      <w:r w:rsidRPr="00F93E1E">
        <w:t>.)</w:t>
      </w:r>
    </w:p>
    <w:p w14:paraId="30C67592" w14:textId="77777777" w:rsidR="008A415D" w:rsidRPr="00E40588" w:rsidRDefault="008A415D" w:rsidP="00E40588">
      <w:pPr>
        <w:pStyle w:val="ListBullet"/>
      </w:pPr>
      <w:r w:rsidRPr="00E40588">
        <w:t>Murder, capital murder, or criminal attempt to commit murder or capital murder.</w:t>
      </w:r>
    </w:p>
    <w:p w14:paraId="48992DA4" w14:textId="77777777" w:rsidR="008A415D" w:rsidRDefault="008A415D" w:rsidP="00E40588">
      <w:pPr>
        <w:pStyle w:val="ListBullet"/>
      </w:pPr>
      <w:r w:rsidRPr="00E40588">
        <w:t>Indecency with a child</w:t>
      </w:r>
      <w:r>
        <w:t>.</w:t>
      </w:r>
    </w:p>
    <w:p w14:paraId="3778D0FC" w14:textId="77777777" w:rsidR="008A415D" w:rsidRDefault="008A415D" w:rsidP="00E40588">
      <w:pPr>
        <w:pStyle w:val="ListBullet"/>
      </w:pPr>
      <w:r>
        <w:t>A</w:t>
      </w:r>
      <w:r w:rsidRPr="00E40588">
        <w:t>ggravated kidnapping</w:t>
      </w:r>
      <w:r>
        <w:t>.</w:t>
      </w:r>
    </w:p>
    <w:p w14:paraId="30F6164F" w14:textId="77777777" w:rsidR="008A415D" w:rsidRDefault="008A415D" w:rsidP="00E40588">
      <w:pPr>
        <w:pStyle w:val="ListBullet"/>
      </w:pPr>
      <w:r>
        <w:t>M</w:t>
      </w:r>
      <w:r w:rsidRPr="00E40588">
        <w:t>anslaughter</w:t>
      </w:r>
      <w:r>
        <w:t>.</w:t>
      </w:r>
    </w:p>
    <w:p w14:paraId="6BC2A877" w14:textId="77777777" w:rsidR="008A415D" w:rsidRDefault="008A415D" w:rsidP="00E40588">
      <w:pPr>
        <w:pStyle w:val="ListBullet"/>
      </w:pPr>
      <w:r>
        <w:t>C</w:t>
      </w:r>
      <w:r w:rsidRPr="00E40588">
        <w:t>riminally negligent homicide</w:t>
      </w:r>
      <w:r>
        <w:t>.</w:t>
      </w:r>
    </w:p>
    <w:p w14:paraId="25C5E048" w14:textId="77777777" w:rsidR="008A415D" w:rsidRPr="00A072EF" w:rsidRDefault="008A415D" w:rsidP="00396F28">
      <w:pPr>
        <w:pStyle w:val="ListBullet"/>
      </w:pPr>
      <w:r>
        <w:t>A</w:t>
      </w:r>
      <w:r w:rsidRPr="00E40588">
        <w:t>ggravated robbery.</w:t>
      </w:r>
    </w:p>
    <w:p w14:paraId="3339F828" w14:textId="77777777" w:rsidR="008A415D" w:rsidRDefault="008A415D" w:rsidP="00E40588">
      <w:pPr>
        <w:pStyle w:val="ListBullet"/>
      </w:pPr>
      <w:r w:rsidRPr="00E40588">
        <w:t xml:space="preserve">Continuous sexual abuse of a young child </w:t>
      </w:r>
      <w:r>
        <w:t>or disabled individual</w:t>
      </w:r>
      <w:r w:rsidRPr="00E40588">
        <w:t>.</w:t>
      </w:r>
    </w:p>
    <w:p w14:paraId="51F1F3BE" w14:textId="774C1CDA" w:rsidR="008A415D" w:rsidRDefault="008A415D" w:rsidP="00E40588">
      <w:pPr>
        <w:pStyle w:val="ListBullet"/>
      </w:pPr>
      <w:r w:rsidRPr="00E40588">
        <w:t>Felony</w:t>
      </w:r>
      <w:r>
        <w:t xml:space="preserve"> controlled substance or dangerous drug offenses, not including THC.</w:t>
      </w:r>
    </w:p>
    <w:p w14:paraId="4A20985D" w14:textId="77777777" w:rsidR="008A415D" w:rsidRPr="00F93E1E" w:rsidRDefault="008A415D"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5F82078B" w14:textId="77777777" w:rsidR="008A415D" w:rsidRPr="00F93E1E" w:rsidRDefault="008A415D"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1A683E95" w14:textId="77777777" w:rsidR="008A415D" w:rsidRPr="00A072EF" w:rsidRDefault="008A415D" w:rsidP="00E40588">
      <w:pPr>
        <w:pStyle w:val="ListBullet"/>
      </w:pPr>
      <w:r w:rsidRPr="00F93E1E">
        <w:t xml:space="preserve">Possession of a firearm, as defined by federal law. (See </w:t>
      </w:r>
      <w:r w:rsidRPr="004863FE">
        <w:rPr>
          <w:b/>
          <w:bCs/>
        </w:rPr>
        <w:t>glossary</w:t>
      </w:r>
      <w:r w:rsidRPr="00F93E1E">
        <w:t>.)</w:t>
      </w:r>
    </w:p>
    <w:p w14:paraId="2C35A0DD" w14:textId="77777777" w:rsidR="008A415D" w:rsidRPr="00A072EF" w:rsidRDefault="008A415D" w:rsidP="00E40588">
      <w:pPr>
        <w:pStyle w:val="Heading4"/>
      </w:pPr>
      <w:bookmarkStart w:id="401" w:name="_Toc234211628"/>
      <w:bookmarkStart w:id="402" w:name="_Toc319498426"/>
      <w:bookmarkStart w:id="403" w:name="_Toc426358077"/>
      <w:r w:rsidRPr="00A072EF">
        <w:t>Property of Another District</w:t>
      </w:r>
      <w:bookmarkEnd w:id="401"/>
      <w:bookmarkEnd w:id="402"/>
      <w:bookmarkEnd w:id="403"/>
    </w:p>
    <w:p w14:paraId="206903BF" w14:textId="77777777" w:rsidR="008A415D" w:rsidRPr="00A072EF" w:rsidRDefault="008A415D"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77C17878" w14:textId="77777777" w:rsidR="008A415D" w:rsidRPr="00A072EF" w:rsidRDefault="008A415D" w:rsidP="00E40588">
      <w:pPr>
        <w:pStyle w:val="Heading4"/>
      </w:pPr>
      <w:bookmarkStart w:id="404" w:name="_Toc234211629"/>
      <w:bookmarkStart w:id="405" w:name="_Toc319498427"/>
      <w:bookmarkStart w:id="406" w:name="_Toc426358078"/>
      <w:r w:rsidRPr="00A072EF">
        <w:t xml:space="preserve">While in </w:t>
      </w:r>
      <w:r>
        <w:t xml:space="preserve">a </w:t>
      </w:r>
      <w:r w:rsidRPr="00A072EF">
        <w:t>DAEP</w:t>
      </w:r>
      <w:bookmarkEnd w:id="404"/>
      <w:bookmarkEnd w:id="405"/>
      <w:bookmarkEnd w:id="406"/>
    </w:p>
    <w:p w14:paraId="54379BBD" w14:textId="77777777" w:rsidR="008A415D" w:rsidRDefault="008A415D" w:rsidP="00F85A82">
      <w:pPr>
        <w:pStyle w:val="local1"/>
      </w:pPr>
      <w:r w:rsidRPr="00F93E1E">
        <w:t>A student may be expelled for engaging in documented serious misbehavior that violates the district’s Code</w:t>
      </w:r>
      <w:r>
        <w:t xml:space="preserve"> of Conduct</w:t>
      </w:r>
      <w:r w:rsidRPr="00F93E1E">
        <w:t>, despite documented behavioral interventions while placed in a DAEP. For purposes of discretionary expulsion from a DAEP, serious misbehavior means:</w:t>
      </w:r>
    </w:p>
    <w:p w14:paraId="745E7D25" w14:textId="77777777" w:rsidR="008A415D" w:rsidRPr="00F93E1E" w:rsidRDefault="008A415D" w:rsidP="00E40588">
      <w:pPr>
        <w:pStyle w:val="list1"/>
      </w:pPr>
      <w:r w:rsidRPr="00F93E1E">
        <w:t>Deliberate violent behavior that poses a direct threat to the health or safety of others;</w:t>
      </w:r>
    </w:p>
    <w:p w14:paraId="67F3EC53" w14:textId="77777777" w:rsidR="008A415D" w:rsidRPr="00F93E1E" w:rsidRDefault="008A415D" w:rsidP="00E40588">
      <w:pPr>
        <w:pStyle w:val="list1"/>
      </w:pPr>
      <w:r w:rsidRPr="00F93E1E">
        <w:t>Extortion, meaning the gaining of money or other property by force or threat;</w:t>
      </w:r>
    </w:p>
    <w:p w14:paraId="13BE1DF9" w14:textId="77777777" w:rsidR="008A415D" w:rsidRPr="00F93E1E" w:rsidRDefault="008A415D" w:rsidP="00E40588">
      <w:pPr>
        <w:pStyle w:val="list1"/>
      </w:pPr>
      <w:r w:rsidRPr="00F93E1E">
        <w:t>Conduct that constitutes coercion, as defined by Penal Code</w:t>
      </w:r>
      <w:r>
        <w:t xml:space="preserve"> 1.07</w:t>
      </w:r>
      <w:r w:rsidRPr="00F93E1E">
        <w:t>; or</w:t>
      </w:r>
    </w:p>
    <w:p w14:paraId="7F90898F" w14:textId="77777777" w:rsidR="008A415D" w:rsidRPr="00F93E1E" w:rsidRDefault="008A415D"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407" w:author="Amy Davis" w:date="2023-07-10T14:44:00Z" w:original="0."/>
        </w:fldChar>
      </w:r>
    </w:p>
    <w:p w14:paraId="66FA2450" w14:textId="77777777" w:rsidR="008A415D" w:rsidRPr="00F93E1E" w:rsidRDefault="008A415D" w:rsidP="00E40588">
      <w:pPr>
        <w:pStyle w:val="list2"/>
      </w:pPr>
      <w:r w:rsidRPr="00F93E1E">
        <w:t>Public lewdness under Penal Code 21.07;</w:t>
      </w:r>
    </w:p>
    <w:p w14:paraId="25500A86" w14:textId="77777777" w:rsidR="008A415D" w:rsidRPr="00F93E1E" w:rsidRDefault="008A415D" w:rsidP="00E40588">
      <w:pPr>
        <w:pStyle w:val="list2"/>
      </w:pPr>
      <w:r w:rsidRPr="00F93E1E">
        <w:t>Indecent exposure under Penal Code 21.08;</w:t>
      </w:r>
    </w:p>
    <w:p w14:paraId="0AB07B05" w14:textId="77777777" w:rsidR="008A415D" w:rsidRPr="00F93E1E" w:rsidRDefault="008A415D" w:rsidP="00E40588">
      <w:pPr>
        <w:pStyle w:val="list2"/>
      </w:pPr>
      <w:r w:rsidRPr="00F93E1E">
        <w:t>Criminal mischief under Penal Code 28.03;</w:t>
      </w:r>
    </w:p>
    <w:p w14:paraId="2F6C151B" w14:textId="77777777" w:rsidR="008A415D" w:rsidRPr="00F93E1E" w:rsidRDefault="008A415D" w:rsidP="00E40588">
      <w:pPr>
        <w:pStyle w:val="list2"/>
      </w:pPr>
      <w:r>
        <w:t>H</w:t>
      </w:r>
      <w:r w:rsidRPr="00F93E1E">
        <w:t xml:space="preserve">azing under </w:t>
      </w:r>
      <w:r>
        <w:t xml:space="preserve">Education Code </w:t>
      </w:r>
      <w:r w:rsidRPr="00F93E1E">
        <w:t>37.152; or</w:t>
      </w:r>
    </w:p>
    <w:p w14:paraId="60727FAD" w14:textId="77777777" w:rsidR="008A415D" w:rsidRPr="00A072EF" w:rsidRDefault="008A415D" w:rsidP="00E40588">
      <w:pPr>
        <w:pStyle w:val="list2"/>
      </w:pPr>
      <w:r w:rsidRPr="00F93E1E">
        <w:t>Harassment under Penal Code 42.07(a)(1) of a student or district employee</w:t>
      </w:r>
      <w:r>
        <w:t>.</w:t>
      </w:r>
    </w:p>
    <w:p w14:paraId="23990C02" w14:textId="77777777" w:rsidR="008A415D" w:rsidRPr="00A072EF" w:rsidRDefault="008A415D" w:rsidP="00E40588">
      <w:pPr>
        <w:pStyle w:val="Heading3"/>
      </w:pPr>
      <w:bookmarkStart w:id="408" w:name="_Toc234211630"/>
      <w:bookmarkStart w:id="409" w:name="_Toc319498428"/>
      <w:bookmarkStart w:id="410" w:name="_Toc426358079"/>
      <w:bookmarkStart w:id="411" w:name="_Ref57194142"/>
      <w:bookmarkStart w:id="412" w:name="_Toc75958520"/>
      <w:bookmarkStart w:id="413" w:name="_Toc139707305"/>
      <w:r w:rsidRPr="00A072EF">
        <w:t>Mandatory Expulsion: Misconduct That Requires Expulsion</w:t>
      </w:r>
      <w:bookmarkEnd w:id="408"/>
      <w:bookmarkEnd w:id="409"/>
      <w:bookmarkEnd w:id="410"/>
      <w:bookmarkEnd w:id="411"/>
      <w:bookmarkEnd w:id="412"/>
      <w:bookmarkEnd w:id="413"/>
    </w:p>
    <w:p w14:paraId="416E5B61" w14:textId="77777777" w:rsidR="008A415D" w:rsidRPr="00A072EF" w:rsidRDefault="008A415D"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41B469FC" w14:textId="77777777" w:rsidR="008A415D" w:rsidRPr="00A072EF" w:rsidRDefault="008A415D" w:rsidP="00E40588">
      <w:pPr>
        <w:pStyle w:val="Heading4"/>
      </w:pPr>
      <w:bookmarkStart w:id="414" w:name="_Toc234211631"/>
      <w:bookmarkStart w:id="415" w:name="_Toc319498429"/>
      <w:bookmarkStart w:id="416" w:name="_Toc426358080"/>
      <w:r w:rsidRPr="00A072EF">
        <w:t>Under Federal Law</w:t>
      </w:r>
      <w:bookmarkEnd w:id="414"/>
      <w:bookmarkEnd w:id="415"/>
      <w:bookmarkEnd w:id="416"/>
    </w:p>
    <w:p w14:paraId="4152C8E8" w14:textId="77777777" w:rsidR="008A415D" w:rsidRPr="00A072EF" w:rsidRDefault="008A415D"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1FF23663" w14:textId="77777777" w:rsidR="008A415D" w:rsidRPr="00A072EF" w:rsidRDefault="008A415D" w:rsidP="00F85A82">
      <w:pPr>
        <w:pStyle w:val="local1"/>
      </w:pPr>
      <w:bookmarkStart w:id="417" w:name="_Toc234211632"/>
      <w:bookmarkStart w:id="418" w:name="_Toc319498430"/>
      <w:bookmarkStart w:id="419"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417"/>
      <w:bookmarkEnd w:id="418"/>
      <w:bookmarkEnd w:id="419"/>
    </w:p>
    <w:p w14:paraId="2A1D4018" w14:textId="77777777" w:rsidR="008A415D" w:rsidRPr="00A072EF" w:rsidRDefault="008A415D" w:rsidP="00E40588">
      <w:pPr>
        <w:pStyle w:val="Heading4"/>
      </w:pPr>
      <w:r w:rsidRPr="00A072EF">
        <w:t>Under the Penal Code</w:t>
      </w:r>
    </w:p>
    <w:p w14:paraId="3F30A12D" w14:textId="77777777" w:rsidR="008A415D" w:rsidRPr="00A072EF" w:rsidRDefault="008A415D"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47A407A0" w14:textId="77777777" w:rsidR="008A415D" w:rsidRPr="00A072EF" w:rsidRDefault="008A415D"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AC55B84" w14:textId="77777777" w:rsidR="008A415D" w:rsidRPr="00A072EF" w:rsidRDefault="008A415D" w:rsidP="00F02A5A">
      <w:pPr>
        <w:pStyle w:val="ListBullet2"/>
      </w:pPr>
      <w:r w:rsidRPr="00F93E1E">
        <w:t xml:space="preserve">A location-restricted knife, as defined by state law. (See </w:t>
      </w:r>
      <w:r w:rsidRPr="004863FE">
        <w:rPr>
          <w:b/>
          <w:bCs/>
        </w:rPr>
        <w:t>glossary</w:t>
      </w:r>
      <w:r w:rsidRPr="00F93E1E">
        <w:t>.)</w:t>
      </w:r>
    </w:p>
    <w:p w14:paraId="0054C15B" w14:textId="77777777" w:rsidR="008A415D" w:rsidRPr="00F93E1E" w:rsidRDefault="008A415D"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4E8A70D6" w14:textId="77777777" w:rsidR="008A415D" w:rsidRPr="00F93E1E" w:rsidRDefault="008A415D" w:rsidP="00F02A5A">
      <w:pPr>
        <w:pStyle w:val="ListBullet"/>
      </w:pPr>
      <w:r w:rsidRPr="00F93E1E">
        <w:t>Behaving in a manner that contains elements of the following offenses under the Penal Code:</w:t>
      </w:r>
    </w:p>
    <w:p w14:paraId="3017A51A" w14:textId="77777777" w:rsidR="008A415D" w:rsidRPr="00F93E1E" w:rsidRDefault="008A415D" w:rsidP="00F02A5A">
      <w:pPr>
        <w:pStyle w:val="ListBullet2"/>
      </w:pPr>
      <w:r w:rsidRPr="00F93E1E">
        <w:t>Aggravated assault, sexual assault, or aggravated sexual assault.</w:t>
      </w:r>
    </w:p>
    <w:p w14:paraId="162592C4" w14:textId="77777777" w:rsidR="008A415D" w:rsidRPr="00F93E1E" w:rsidRDefault="008A415D" w:rsidP="00F02A5A">
      <w:pPr>
        <w:pStyle w:val="ListBullet2"/>
      </w:pPr>
      <w:r w:rsidRPr="00F93E1E">
        <w:t xml:space="preserve">Arson. (See </w:t>
      </w:r>
      <w:r w:rsidRPr="000E50FB">
        <w:rPr>
          <w:b/>
          <w:bCs/>
        </w:rPr>
        <w:t>glossary</w:t>
      </w:r>
      <w:r w:rsidRPr="00F93E1E">
        <w:t>.)</w:t>
      </w:r>
    </w:p>
    <w:p w14:paraId="3A7C2525" w14:textId="77777777" w:rsidR="008A415D" w:rsidRPr="00F93E1E" w:rsidRDefault="008A415D" w:rsidP="00F02A5A">
      <w:pPr>
        <w:pStyle w:val="ListBullet2"/>
      </w:pPr>
      <w:r w:rsidRPr="00F93E1E">
        <w:t>Murder, capital murder, or criminal attempt to commit murder or capital murder.</w:t>
      </w:r>
    </w:p>
    <w:p w14:paraId="47A9E245" w14:textId="77777777" w:rsidR="008A415D" w:rsidRPr="00F93E1E" w:rsidRDefault="008A415D" w:rsidP="00F02A5A">
      <w:pPr>
        <w:pStyle w:val="ListBullet2"/>
      </w:pPr>
      <w:r w:rsidRPr="00F93E1E">
        <w:t>Indecency with a child.</w:t>
      </w:r>
    </w:p>
    <w:p w14:paraId="5B5A4522" w14:textId="77777777" w:rsidR="008A415D" w:rsidRPr="00F93E1E" w:rsidRDefault="008A415D" w:rsidP="00F02A5A">
      <w:pPr>
        <w:pStyle w:val="ListBullet2"/>
      </w:pPr>
      <w:r w:rsidRPr="00F93E1E">
        <w:t>Aggravated kidnapping.</w:t>
      </w:r>
    </w:p>
    <w:p w14:paraId="311B21EA" w14:textId="77777777" w:rsidR="008A415D" w:rsidRPr="00F93E1E" w:rsidRDefault="008A415D" w:rsidP="00F02A5A">
      <w:pPr>
        <w:pStyle w:val="ListBullet2"/>
      </w:pPr>
      <w:r w:rsidRPr="00F93E1E">
        <w:t>Aggravated robbery.</w:t>
      </w:r>
    </w:p>
    <w:p w14:paraId="78F0CB72" w14:textId="77777777" w:rsidR="008A415D" w:rsidRPr="00F93E1E" w:rsidRDefault="008A415D" w:rsidP="00F02A5A">
      <w:pPr>
        <w:pStyle w:val="ListBullet2"/>
      </w:pPr>
      <w:r w:rsidRPr="00F93E1E">
        <w:t>Manslaughter.</w:t>
      </w:r>
    </w:p>
    <w:p w14:paraId="48B9D285" w14:textId="77777777" w:rsidR="008A415D" w:rsidRPr="00A072EF" w:rsidRDefault="008A415D" w:rsidP="00EC31F5">
      <w:pPr>
        <w:pStyle w:val="ListBullet2"/>
      </w:pPr>
      <w:r w:rsidRPr="00F93E1E">
        <w:t>Criminally negligent homicide.</w:t>
      </w:r>
    </w:p>
    <w:p w14:paraId="1BCE06C5" w14:textId="77777777" w:rsidR="008A415D" w:rsidRPr="00F93E1E" w:rsidRDefault="008A415D" w:rsidP="00EC31F5">
      <w:pPr>
        <w:pStyle w:val="ListBullet2"/>
      </w:pPr>
      <w:r w:rsidRPr="00F93E1E">
        <w:t xml:space="preserve">Continuous sexual abuse of a young child or </w:t>
      </w:r>
      <w:r>
        <w:t>disabled individual</w:t>
      </w:r>
      <w:r w:rsidRPr="00F93E1E">
        <w:t>.</w:t>
      </w:r>
    </w:p>
    <w:p w14:paraId="49E66DDC" w14:textId="40E8B4D7" w:rsidR="008A415D" w:rsidRDefault="008A415D" w:rsidP="00EC31F5">
      <w:pPr>
        <w:pStyle w:val="ListBullet2"/>
      </w:pPr>
      <w:r w:rsidRPr="00F93E1E">
        <w:t>Behavior punishable as a felony that involves selling, giving, or delivering to another person or possessing, using, or being under the influence of a controlled substance</w:t>
      </w:r>
      <w:r>
        <w:t xml:space="preserve"> or</w:t>
      </w:r>
      <w:r w:rsidRPr="00F93E1E">
        <w:t xml:space="preserve"> a dangerous drug</w:t>
      </w:r>
      <w:r>
        <w:t>.</w:t>
      </w:r>
    </w:p>
    <w:p w14:paraId="281176E7" w14:textId="77777777" w:rsidR="008A415D" w:rsidRPr="00F93E1E" w:rsidRDefault="008A415D" w:rsidP="00EC31F5">
      <w:pPr>
        <w:pStyle w:val="ListBullet"/>
      </w:pPr>
      <w:r w:rsidRPr="00F93E1E">
        <w:t>Engaging in retaliation against a school employee or volunteer combined with one of the above-listed mandatory expulsion offenses</w:t>
      </w:r>
      <w:r>
        <w:t>.</w:t>
      </w:r>
    </w:p>
    <w:p w14:paraId="410B3790" w14:textId="77777777" w:rsidR="008A415D" w:rsidRPr="00A072EF" w:rsidRDefault="008A415D" w:rsidP="00F02A5A">
      <w:pPr>
        <w:pStyle w:val="Heading3"/>
      </w:pPr>
      <w:bookmarkStart w:id="420" w:name="_Toc234211633"/>
      <w:bookmarkStart w:id="421" w:name="_Toc319498431"/>
      <w:bookmarkStart w:id="422" w:name="_Toc426358082"/>
      <w:bookmarkStart w:id="423" w:name="_Toc75958521"/>
      <w:bookmarkStart w:id="424" w:name="_Toc139707306"/>
      <w:r w:rsidRPr="00A072EF">
        <w:t>Under Age Ten</w:t>
      </w:r>
      <w:bookmarkEnd w:id="420"/>
      <w:bookmarkEnd w:id="421"/>
      <w:bookmarkEnd w:id="422"/>
      <w:bookmarkEnd w:id="423"/>
      <w:bookmarkEnd w:id="424"/>
    </w:p>
    <w:p w14:paraId="665F5944" w14:textId="77777777" w:rsidR="008A415D" w:rsidRPr="00A072EF" w:rsidRDefault="008A415D"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72F06A41" w14:textId="77777777" w:rsidR="008A415D" w:rsidRPr="00A072EF" w:rsidRDefault="008A415D" w:rsidP="00F02A5A">
      <w:pPr>
        <w:pStyle w:val="Heading3"/>
      </w:pPr>
      <w:bookmarkStart w:id="425" w:name="_Toc234211635"/>
      <w:bookmarkStart w:id="426" w:name="_Toc319498433"/>
      <w:bookmarkStart w:id="427" w:name="_Toc426358084"/>
      <w:bookmarkStart w:id="428" w:name="_Toc75958522"/>
      <w:bookmarkStart w:id="429" w:name="_Toc139707307"/>
      <w:r w:rsidRPr="00A072EF">
        <w:t>Process</w:t>
      </w:r>
      <w:bookmarkEnd w:id="425"/>
      <w:bookmarkEnd w:id="426"/>
      <w:bookmarkEnd w:id="427"/>
      <w:bookmarkEnd w:id="428"/>
      <w:bookmarkEnd w:id="429"/>
    </w:p>
    <w:p w14:paraId="0C2936AE" w14:textId="3A6E7831" w:rsidR="008A415D" w:rsidRPr="00F93E1E" w:rsidRDefault="008A415D" w:rsidP="00F02A5A">
      <w:pPr>
        <w:pStyle w:val="local1"/>
      </w:pPr>
      <w:r w:rsidRPr="00F93E1E">
        <w:t xml:space="preserve">If a student is believed to have committed an expellable offense, the </w:t>
      </w:r>
      <w:r>
        <w:t>CBC</w:t>
      </w:r>
      <w:r w:rsidRPr="00F93E1E">
        <w:t xml:space="preserve"> or other appropriate administrator shall schedule a hearing within a reasonable time. The student’s parent shall be invited in writing to attend the hearing.</w:t>
      </w:r>
    </w:p>
    <w:p w14:paraId="24235674" w14:textId="69713A99" w:rsidR="008A415D" w:rsidRPr="00F93E1E" w:rsidRDefault="008A415D" w:rsidP="00F02A5A">
      <w:pPr>
        <w:pStyle w:val="local1"/>
      </w:pPr>
      <w:r w:rsidRPr="00F93E1E">
        <w:t xml:space="preserve">Until a hearing can be held, the </w:t>
      </w:r>
      <w:r>
        <w:t>CBC</w:t>
      </w:r>
      <w:r w:rsidRPr="00F93E1E">
        <w:t xml:space="preserve"> or other administrator may place the student in:</w:t>
      </w:r>
    </w:p>
    <w:p w14:paraId="7AB85E2E" w14:textId="77777777" w:rsidR="008A415D" w:rsidRPr="00F93E1E" w:rsidRDefault="008A415D" w:rsidP="00F02A5A">
      <w:pPr>
        <w:pStyle w:val="ListBullet"/>
      </w:pPr>
      <w:r w:rsidRPr="00F93E1E">
        <w:t>Another appropriate classroom.</w:t>
      </w:r>
    </w:p>
    <w:p w14:paraId="0E01F3D7" w14:textId="37E1FF69" w:rsidR="008A415D" w:rsidRPr="00F93E1E" w:rsidRDefault="008A415D" w:rsidP="00F02A5A">
      <w:pPr>
        <w:pStyle w:val="ListBullet"/>
      </w:pPr>
      <w:r>
        <w:t>ISS</w:t>
      </w:r>
      <w:r w:rsidRPr="00F93E1E">
        <w:t>.</w:t>
      </w:r>
    </w:p>
    <w:p w14:paraId="7BF42C95" w14:textId="77777777" w:rsidR="008A415D" w:rsidRPr="00F93E1E" w:rsidRDefault="008A415D" w:rsidP="00F02A5A">
      <w:pPr>
        <w:pStyle w:val="ListBullet"/>
      </w:pPr>
      <w:r w:rsidRPr="00F93E1E">
        <w:t>Out-of-school suspension.</w:t>
      </w:r>
    </w:p>
    <w:p w14:paraId="615F5A25" w14:textId="77777777" w:rsidR="008A415D" w:rsidRPr="00A072EF" w:rsidRDefault="008A415D" w:rsidP="00F02A5A">
      <w:pPr>
        <w:pStyle w:val="ListBullet"/>
      </w:pPr>
      <w:r w:rsidRPr="00F93E1E">
        <w:t>DAEP.</w:t>
      </w:r>
    </w:p>
    <w:p w14:paraId="22122DC3" w14:textId="77777777" w:rsidR="008A415D" w:rsidRPr="00A072EF" w:rsidRDefault="008A415D" w:rsidP="00F02A5A">
      <w:pPr>
        <w:pStyle w:val="Heading4"/>
      </w:pPr>
      <w:bookmarkStart w:id="430" w:name="_Toc234211636"/>
      <w:bookmarkStart w:id="431" w:name="_Toc319498434"/>
      <w:bookmarkStart w:id="432" w:name="_Toc426358085"/>
      <w:r w:rsidRPr="00A072EF">
        <w:t>Hearing</w:t>
      </w:r>
      <w:bookmarkEnd w:id="430"/>
      <w:bookmarkEnd w:id="431"/>
      <w:bookmarkEnd w:id="432"/>
    </w:p>
    <w:p w14:paraId="2E725008" w14:textId="77777777" w:rsidR="008A415D" w:rsidRPr="00F93E1E" w:rsidRDefault="008A415D" w:rsidP="00F02A5A">
      <w:pPr>
        <w:pStyle w:val="local1"/>
      </w:pPr>
      <w:r w:rsidRPr="00F93E1E">
        <w:t>A student facing expulsion shall be given a hearing with appropriate due process. The student is entitled to:</w:t>
      </w:r>
    </w:p>
    <w:p w14:paraId="7275139A" w14:textId="77777777" w:rsidR="008A415D" w:rsidRPr="00F93E1E" w:rsidRDefault="008A415D" w:rsidP="00F02A5A">
      <w:pPr>
        <w:pStyle w:val="list1"/>
      </w:pPr>
      <w:r w:rsidRPr="00F93E1E">
        <w:t>Representation by the student’s parent or another adult who can provide guidance to the student and who is not an employee of the district,</w:t>
      </w:r>
    </w:p>
    <w:p w14:paraId="107DECD7" w14:textId="77777777" w:rsidR="008A415D" w:rsidRPr="00F93E1E" w:rsidRDefault="008A415D" w:rsidP="00F02A5A">
      <w:pPr>
        <w:pStyle w:val="list1"/>
      </w:pPr>
      <w:r w:rsidRPr="00F93E1E">
        <w:lastRenderedPageBreak/>
        <w:t>An opportunity to testify and to present evidence and witnesses in the student’s defense, and</w:t>
      </w:r>
    </w:p>
    <w:p w14:paraId="49F3AB2D" w14:textId="77777777" w:rsidR="008A415D" w:rsidRPr="00F93E1E" w:rsidRDefault="008A415D"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433" w:author="Megan McGufficke" w:date="2021-06-14T08:55:00Z" w:original="0."/>
        </w:fldChar>
      </w:r>
    </w:p>
    <w:p w14:paraId="23FACA98" w14:textId="77777777" w:rsidR="008A415D" w:rsidRPr="00A072EF" w:rsidRDefault="008A415D" w:rsidP="00F02A5A">
      <w:pPr>
        <w:pStyle w:val="local1"/>
      </w:pPr>
      <w:r w:rsidRPr="00A072EF">
        <w:t>After providing notice to the student and parent of the hearing, the district may hold the hearing regardless of whether the student or the student’s parent attends.</w:t>
      </w:r>
    </w:p>
    <w:p w14:paraId="673AFC9D" w14:textId="77777777" w:rsidR="008A415D" w:rsidRPr="00CD56DF" w:rsidRDefault="008A415D" w:rsidP="00F02A5A">
      <w:pPr>
        <w:pStyle w:val="local1"/>
      </w:pPr>
      <w:r w:rsidRPr="00CD56DF">
        <w:t>The hearing shall be conducted by the board of trustees and the decision to expel shall be made by the board.</w:t>
      </w:r>
    </w:p>
    <w:p w14:paraId="5CF9F33E" w14:textId="77F6DD7D" w:rsidR="008A415D" w:rsidRPr="00CD56DF" w:rsidRDefault="00472244" w:rsidP="00472244">
      <w:pPr>
        <w:pStyle w:val="local1"/>
        <w:rPr>
          <w:b/>
          <w:bCs/>
        </w:rPr>
      </w:pPr>
      <w:r w:rsidRPr="00CD56DF">
        <w:rPr>
          <w:b/>
          <w:bCs/>
        </w:rPr>
        <w:t>[</w:t>
      </w:r>
      <w:r w:rsidR="008A415D" w:rsidRPr="00CD56DF">
        <w:rPr>
          <w:b/>
          <w:bCs/>
        </w:rPr>
        <w:t>OR</w:t>
      </w:r>
      <w:r w:rsidRPr="00CD56DF">
        <w:rPr>
          <w:b/>
          <w:bCs/>
        </w:rPr>
        <w:t>]</w:t>
      </w:r>
    </w:p>
    <w:p w14:paraId="7BF5740D" w14:textId="5C7ACB75" w:rsidR="008A415D" w:rsidRPr="00A072EF" w:rsidRDefault="008A415D" w:rsidP="00F02A5A">
      <w:pPr>
        <w:pStyle w:val="local1"/>
      </w:pPr>
      <w:r w:rsidRPr="00CD56DF">
        <w:t xml:space="preserve">The board of trustees delegates to the </w:t>
      </w:r>
      <w:r w:rsidR="00CD56DF">
        <w:t>superintendent</w:t>
      </w:r>
      <w:r w:rsidRPr="00CD56DF">
        <w:t xml:space="preserve"> authority to conduct hearings and expel students.</w:t>
      </w:r>
    </w:p>
    <w:p w14:paraId="12721175" w14:textId="77777777" w:rsidR="008A415D" w:rsidRPr="00A072EF" w:rsidRDefault="008A415D" w:rsidP="00F02A5A">
      <w:pPr>
        <w:pStyle w:val="Heading4"/>
      </w:pPr>
      <w:bookmarkStart w:id="434" w:name="_Toc234211637"/>
      <w:bookmarkStart w:id="435" w:name="_Toc319498435"/>
      <w:bookmarkStart w:id="436" w:name="_Toc426358086"/>
      <w:r w:rsidRPr="004A24AD">
        <w:t>Board Review of Expulsion</w:t>
      </w:r>
      <w:bookmarkEnd w:id="434"/>
      <w:bookmarkEnd w:id="435"/>
      <w:bookmarkEnd w:id="436"/>
    </w:p>
    <w:p w14:paraId="3D147D5C" w14:textId="77777777" w:rsidR="008A415D" w:rsidRPr="00CD56DF" w:rsidRDefault="008A415D" w:rsidP="00F02A5A">
      <w:pPr>
        <w:pStyle w:val="local1"/>
      </w:pPr>
      <w:r w:rsidRPr="00CD56DF">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561A13AE" w14:textId="77777777" w:rsidR="008A415D" w:rsidRPr="00CD56DF" w:rsidRDefault="008A415D" w:rsidP="00F02A5A">
      <w:pPr>
        <w:pStyle w:val="local1"/>
      </w:pPr>
      <w:r w:rsidRPr="00CD56DF">
        <w:t>The board shall review the record of the expulsion hearing in a closed meeting unless the parent requests in writing that the matter be held in an open meeting. The board may also hear a statement from the student or parent and from the board’s designee.</w:t>
      </w:r>
    </w:p>
    <w:p w14:paraId="4171CB35" w14:textId="77777777" w:rsidR="008A415D" w:rsidRPr="00A072EF" w:rsidRDefault="008A415D" w:rsidP="00F02A5A">
      <w:pPr>
        <w:pStyle w:val="local1"/>
      </w:pPr>
      <w:r w:rsidRPr="00CD56DF">
        <w:t>The board shall consider and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458D97A8" w14:textId="77777777" w:rsidR="008A415D" w:rsidRPr="00A072EF" w:rsidRDefault="008A415D" w:rsidP="00B51EDF">
      <w:pPr>
        <w:pStyle w:val="Heading4"/>
      </w:pPr>
      <w:bookmarkStart w:id="437" w:name="_Toc234211638"/>
      <w:bookmarkStart w:id="438" w:name="_Toc319498436"/>
      <w:bookmarkStart w:id="439" w:name="_Toc426358087"/>
      <w:r w:rsidRPr="00A072EF">
        <w:t>Expulsion Order</w:t>
      </w:r>
      <w:bookmarkEnd w:id="437"/>
      <w:bookmarkEnd w:id="438"/>
      <w:bookmarkEnd w:id="439"/>
    </w:p>
    <w:p w14:paraId="63FFD4FB" w14:textId="3877473B" w:rsidR="008A415D" w:rsidRPr="00F93E1E" w:rsidRDefault="008A415D" w:rsidP="00B51EDF">
      <w:pPr>
        <w:pStyle w:val="local1"/>
      </w:pPr>
      <w:r w:rsidRPr="00F93E1E">
        <w:t xml:space="preserve">Before ordering the expulsion, the board or </w:t>
      </w:r>
      <w:r>
        <w:t>CBC</w:t>
      </w:r>
      <w:r w:rsidRPr="00F93E1E">
        <w:t xml:space="preserve"> shall take into consideration:</w:t>
      </w:r>
    </w:p>
    <w:p w14:paraId="689A8FED" w14:textId="77777777" w:rsidR="008A415D" w:rsidRPr="00F93E1E" w:rsidRDefault="008A415D" w:rsidP="00B51EDF">
      <w:pPr>
        <w:pStyle w:val="list1"/>
      </w:pPr>
      <w:r w:rsidRPr="00F93E1E">
        <w:t xml:space="preserve">Self-defense (see </w:t>
      </w:r>
      <w:r w:rsidRPr="000E50FB">
        <w:rPr>
          <w:b/>
          <w:bCs/>
        </w:rPr>
        <w:t>glossary</w:t>
      </w:r>
      <w:r w:rsidRPr="00F93E1E">
        <w:t>),</w:t>
      </w:r>
    </w:p>
    <w:p w14:paraId="0C9062C6" w14:textId="77777777" w:rsidR="008A415D" w:rsidRPr="00F93E1E" w:rsidRDefault="008A415D" w:rsidP="00B51EDF">
      <w:pPr>
        <w:pStyle w:val="list1"/>
      </w:pPr>
      <w:r w:rsidRPr="00F93E1E">
        <w:t xml:space="preserve">Intent or lack of intent at the time the student engaged in the conduct, </w:t>
      </w:r>
    </w:p>
    <w:p w14:paraId="1A29FA15" w14:textId="77777777" w:rsidR="008A415D" w:rsidRPr="00F93E1E" w:rsidRDefault="008A415D" w:rsidP="00B51EDF">
      <w:pPr>
        <w:pStyle w:val="list1"/>
      </w:pPr>
      <w:r w:rsidRPr="00F93E1E">
        <w:t xml:space="preserve">The student’s disciplinary history, </w:t>
      </w:r>
    </w:p>
    <w:p w14:paraId="576BBB4A" w14:textId="77777777" w:rsidR="008A415D" w:rsidRDefault="008A415D" w:rsidP="00B51EDF">
      <w:pPr>
        <w:pStyle w:val="list1"/>
      </w:pPr>
      <w:r w:rsidRPr="00F93E1E">
        <w:t>A disability that substantially impairs the student’s capacity to appreciate the wrongfulness of the student’s conduct</w:t>
      </w:r>
      <w:r>
        <w:t>,</w:t>
      </w:r>
    </w:p>
    <w:p w14:paraId="5AFCE08B" w14:textId="77777777" w:rsidR="008A415D" w:rsidRDefault="008A415D" w:rsidP="00B51EDF">
      <w:pPr>
        <w:pStyle w:val="list1"/>
      </w:pPr>
      <w:r>
        <w:t>A student’s status in the conservatorship of the Department of Family and Protective Services (foster care), or</w:t>
      </w:r>
    </w:p>
    <w:p w14:paraId="323F2C75" w14:textId="77777777" w:rsidR="008A415D" w:rsidRPr="00F93E1E" w:rsidRDefault="008A415D"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440" w:author="Amy Davis" w:date="2023-07-10T14:44:00Z" w:original="0."/>
        </w:fldChar>
      </w:r>
    </w:p>
    <w:p w14:paraId="3C9956ED" w14:textId="77777777" w:rsidR="008A415D" w:rsidRPr="00F93E1E" w:rsidRDefault="008A415D" w:rsidP="00B51EDF">
      <w:pPr>
        <w:pStyle w:val="local1"/>
      </w:pPr>
      <w:r w:rsidRPr="00F93E1E">
        <w:t>If the student is expelled, the board or its designee shall deliver to the student and the student’s parent a copy of the order expelling the student.</w:t>
      </w:r>
    </w:p>
    <w:p w14:paraId="61A89471" w14:textId="12D51E80" w:rsidR="008A415D" w:rsidRPr="00F93E1E" w:rsidRDefault="008A415D" w:rsidP="00B51EDF">
      <w:pPr>
        <w:pStyle w:val="local1"/>
      </w:pPr>
      <w:r w:rsidRPr="00F93E1E">
        <w:t xml:space="preserve">Not later than the second business day after the hearing, the </w:t>
      </w:r>
      <w:r w:rsidR="00CD56DF">
        <w:t>superintendent</w:t>
      </w:r>
      <w:r w:rsidRPr="00615D52">
        <w:t xml:space="preserve"> </w:t>
      </w:r>
      <w:r w:rsidRPr="00F93E1E">
        <w:t>shall deliver to the juvenile court a copy of the expulsion order and the information required by Section 52.04 of the Family Code.</w:t>
      </w:r>
    </w:p>
    <w:p w14:paraId="1B53A4CB" w14:textId="08E4F9F7" w:rsidR="008A415D" w:rsidRPr="00A072EF" w:rsidRDefault="008A415D" w:rsidP="00B51EDF">
      <w:pPr>
        <w:pStyle w:val="local1"/>
      </w:pPr>
      <w:r w:rsidRPr="00F93E1E">
        <w:t>If the length of the expulsion is inconsistent with the guidelines included in the Code of Conduct, the expulsion order shall give notice of the inconsistency.</w:t>
      </w:r>
    </w:p>
    <w:p w14:paraId="72E5CF3E" w14:textId="77777777" w:rsidR="008A415D" w:rsidRPr="00A072EF" w:rsidRDefault="008A415D" w:rsidP="00B51EDF">
      <w:pPr>
        <w:pStyle w:val="Heading3"/>
      </w:pPr>
      <w:bookmarkStart w:id="441" w:name="_Toc234211639"/>
      <w:bookmarkStart w:id="442" w:name="_Toc319498437"/>
      <w:bookmarkStart w:id="443" w:name="_Toc426358088"/>
      <w:bookmarkStart w:id="444" w:name="_Toc75958523"/>
      <w:bookmarkStart w:id="445" w:name="_Toc139707308"/>
      <w:r w:rsidRPr="00A072EF">
        <w:lastRenderedPageBreak/>
        <w:t>Length of Expulsion</w:t>
      </w:r>
      <w:bookmarkEnd w:id="441"/>
      <w:bookmarkEnd w:id="442"/>
      <w:bookmarkEnd w:id="443"/>
      <w:bookmarkEnd w:id="444"/>
      <w:bookmarkEnd w:id="445"/>
    </w:p>
    <w:p w14:paraId="754C7302" w14:textId="77777777" w:rsidR="008A415D" w:rsidRPr="00A072EF" w:rsidRDefault="008A415D"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10E50CBD" w14:textId="77777777" w:rsidR="008A415D" w:rsidRPr="00A072EF" w:rsidRDefault="008A415D"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3E266FA0" w14:textId="77777777" w:rsidR="008A415D" w:rsidRPr="00F93E1E" w:rsidRDefault="008A415D" w:rsidP="00B51EDF">
      <w:pPr>
        <w:pStyle w:val="local1"/>
      </w:pPr>
      <w:r w:rsidRPr="00F93E1E">
        <w:t>An expulsion may not exceed one year unless, after review, the district determines that:</w:t>
      </w:r>
    </w:p>
    <w:p w14:paraId="6395131B" w14:textId="77777777" w:rsidR="008A415D" w:rsidRPr="00F93E1E" w:rsidRDefault="008A415D" w:rsidP="00B51EDF">
      <w:pPr>
        <w:pStyle w:val="list1"/>
      </w:pPr>
      <w:r w:rsidRPr="00F93E1E">
        <w:t xml:space="preserve">The student is a threat to the safety of other students or to district employees, or </w:t>
      </w:r>
    </w:p>
    <w:p w14:paraId="690AE5AC" w14:textId="77777777" w:rsidR="008A415D" w:rsidRPr="00A072EF" w:rsidRDefault="008A415D"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46" w:author="Megan McGufficke" w:date="2021-06-14T08:55:00Z" w:original="0."/>
        </w:fldChar>
      </w:r>
    </w:p>
    <w:p w14:paraId="6219E2C8" w14:textId="77777777" w:rsidR="008A415D" w:rsidRPr="00A072EF" w:rsidRDefault="008A415D"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161DF0B2" w14:textId="77777777" w:rsidR="008A415D" w:rsidRPr="00A072EF" w:rsidRDefault="008A415D" w:rsidP="00B51EDF">
      <w:pPr>
        <w:pStyle w:val="local1"/>
      </w:pPr>
      <w:r w:rsidRPr="00A072EF">
        <w:t>Students who commit offenses that require expulsion at the end of one school year may be expelled into the next school year to complete the term of expulsion.</w:t>
      </w:r>
    </w:p>
    <w:p w14:paraId="15A78E92" w14:textId="77777777" w:rsidR="008A415D" w:rsidRPr="00A072EF" w:rsidRDefault="008A415D" w:rsidP="00B51EDF">
      <w:pPr>
        <w:pStyle w:val="Heading3"/>
      </w:pPr>
      <w:bookmarkStart w:id="447" w:name="_Toc234211640"/>
      <w:bookmarkStart w:id="448" w:name="_Toc319498438"/>
      <w:bookmarkStart w:id="449" w:name="_Toc426358089"/>
      <w:bookmarkStart w:id="450" w:name="_Toc75958524"/>
      <w:bookmarkStart w:id="451" w:name="_Toc139707309"/>
      <w:r w:rsidRPr="00A072EF">
        <w:t xml:space="preserve">Withdrawal </w:t>
      </w:r>
      <w:r>
        <w:t>D</w:t>
      </w:r>
      <w:r w:rsidRPr="00A072EF">
        <w:t>uring Process</w:t>
      </w:r>
      <w:bookmarkEnd w:id="447"/>
      <w:bookmarkEnd w:id="448"/>
      <w:bookmarkEnd w:id="449"/>
      <w:bookmarkEnd w:id="450"/>
      <w:bookmarkEnd w:id="451"/>
    </w:p>
    <w:p w14:paraId="58152977" w14:textId="77777777" w:rsidR="008A415D" w:rsidRPr="00A072EF" w:rsidRDefault="008A415D"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3EE49D70" w14:textId="77777777" w:rsidR="008A415D" w:rsidRPr="00A072EF" w:rsidRDefault="008A415D"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6378980B" w14:textId="55F349C4" w:rsidR="008A415D" w:rsidRPr="00A072EF" w:rsidRDefault="008A415D" w:rsidP="00F85A82">
      <w:pPr>
        <w:pStyle w:val="local1"/>
      </w:pPr>
      <w:r w:rsidRPr="00A072EF">
        <w:t xml:space="preserve">If the </w:t>
      </w:r>
      <w:r>
        <w:t>CBC</w:t>
      </w:r>
      <w:r w:rsidRPr="00A072EF">
        <w:t xml:space="preserve"> or the board fails to issue an expulsion order after the student withdraws, the next district in which the student enrolls may complete the proceedings.</w:t>
      </w:r>
    </w:p>
    <w:p w14:paraId="246DCD57" w14:textId="77777777" w:rsidR="008A415D" w:rsidRPr="00A072EF" w:rsidRDefault="008A415D" w:rsidP="00B51EDF">
      <w:pPr>
        <w:pStyle w:val="Heading3"/>
      </w:pPr>
      <w:bookmarkStart w:id="452" w:name="_Toc234211641"/>
      <w:bookmarkStart w:id="453" w:name="_Toc319498439"/>
      <w:bookmarkStart w:id="454" w:name="_Toc426358090"/>
      <w:bookmarkStart w:id="455" w:name="_Toc75958525"/>
      <w:bookmarkStart w:id="456" w:name="_Toc139707310"/>
      <w:r w:rsidRPr="00A072EF">
        <w:t>Additional Misconduct</w:t>
      </w:r>
      <w:bookmarkEnd w:id="452"/>
      <w:bookmarkEnd w:id="453"/>
      <w:bookmarkEnd w:id="454"/>
      <w:bookmarkEnd w:id="455"/>
      <w:bookmarkEnd w:id="456"/>
    </w:p>
    <w:p w14:paraId="236B594D" w14:textId="7161CF93" w:rsidR="008A415D" w:rsidRPr="00A072EF" w:rsidRDefault="008A415D" w:rsidP="00F85A82">
      <w:pPr>
        <w:pStyle w:val="local1"/>
      </w:pPr>
      <w:r w:rsidRPr="00A072EF">
        <w:t xml:space="preserve">If during the expulsion, the student engages in additional conduct for which placement in a DAEP or expulsion is required or permitted, additional proceedings may be conducted, and the </w:t>
      </w:r>
      <w:r>
        <w:t>CBC</w:t>
      </w:r>
      <w:r w:rsidRPr="00A072EF">
        <w:t xml:space="preserve"> or the board may issue an additional disciplinary order as a result of those proceedings.</w:t>
      </w:r>
    </w:p>
    <w:p w14:paraId="684D9884" w14:textId="77777777" w:rsidR="008A415D" w:rsidRPr="00A072EF" w:rsidRDefault="008A415D" w:rsidP="00B51EDF">
      <w:pPr>
        <w:pStyle w:val="Heading3"/>
      </w:pPr>
      <w:bookmarkStart w:id="457" w:name="_Toc234211642"/>
      <w:bookmarkStart w:id="458" w:name="_Toc319498440"/>
      <w:bookmarkStart w:id="459" w:name="_Toc426358091"/>
      <w:bookmarkStart w:id="460" w:name="_Toc75958526"/>
      <w:bookmarkStart w:id="461" w:name="_Toc139707311"/>
      <w:r w:rsidRPr="00A072EF">
        <w:t xml:space="preserve">Restrictions </w:t>
      </w:r>
      <w:r>
        <w:t>D</w:t>
      </w:r>
      <w:r w:rsidRPr="00A072EF">
        <w:t>uring Expulsion</w:t>
      </w:r>
      <w:bookmarkEnd w:id="457"/>
      <w:bookmarkEnd w:id="458"/>
      <w:bookmarkEnd w:id="459"/>
      <w:bookmarkEnd w:id="460"/>
      <w:bookmarkEnd w:id="461"/>
    </w:p>
    <w:p w14:paraId="03E0ECFA" w14:textId="77777777" w:rsidR="008A415D" w:rsidRPr="00A072EF" w:rsidRDefault="008A415D" w:rsidP="00F85A82">
      <w:pPr>
        <w:pStyle w:val="local1"/>
      </w:pPr>
      <w:r w:rsidRPr="00A072EF">
        <w:t>Expelled students are prohibited from being on school grounds or attending school-sponsored or school-related activities during the period of expulsion.</w:t>
      </w:r>
    </w:p>
    <w:p w14:paraId="66EFF14F" w14:textId="77777777" w:rsidR="008A415D" w:rsidRPr="00A072EF" w:rsidRDefault="008A415D" w:rsidP="00F85A82">
      <w:pPr>
        <w:pStyle w:val="local1"/>
      </w:pPr>
      <w:r w:rsidRPr="00A072EF">
        <w:t>No district academic credit shall be earned for work missed during the period of expulsion unless the student is enrolled in a JJAEP or another district-approved program.</w:t>
      </w:r>
    </w:p>
    <w:p w14:paraId="1E095046" w14:textId="77777777" w:rsidR="008A415D" w:rsidRPr="00A072EF" w:rsidRDefault="008A415D" w:rsidP="00B51EDF">
      <w:pPr>
        <w:pStyle w:val="Heading3"/>
      </w:pPr>
      <w:bookmarkStart w:id="462" w:name="_Toc234211643"/>
      <w:bookmarkStart w:id="463" w:name="_Toc319498441"/>
      <w:bookmarkStart w:id="464" w:name="_Toc426358092"/>
      <w:bookmarkStart w:id="465" w:name="_Toc75958527"/>
      <w:bookmarkStart w:id="466" w:name="_Toc139707312"/>
      <w:r w:rsidRPr="00A072EF">
        <w:t>Newly Enrolled Students</w:t>
      </w:r>
      <w:bookmarkEnd w:id="462"/>
      <w:bookmarkEnd w:id="463"/>
      <w:bookmarkEnd w:id="464"/>
      <w:bookmarkEnd w:id="465"/>
      <w:bookmarkEnd w:id="466"/>
    </w:p>
    <w:p w14:paraId="66594879" w14:textId="77777777" w:rsidR="008A415D" w:rsidRPr="00AA2DE3" w:rsidRDefault="008A415D" w:rsidP="00B51EDF">
      <w:pPr>
        <w:pStyle w:val="local1"/>
      </w:pPr>
      <w:r w:rsidRPr="00AA2DE3">
        <w:t>The district shall continue the expulsion of any newly enrolled student expelled from another district or an open-enrollment charter school until the period of the expulsion is completed.</w:t>
      </w:r>
    </w:p>
    <w:p w14:paraId="037951AD" w14:textId="77777777" w:rsidR="008A415D" w:rsidRPr="00F93E1E" w:rsidRDefault="008A415D"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603EFFE9" w14:textId="77777777" w:rsidR="008A415D" w:rsidRPr="00F93E1E" w:rsidRDefault="008A415D" w:rsidP="00A23F77">
      <w:pPr>
        <w:pStyle w:val="list1"/>
      </w:pPr>
      <w:r w:rsidRPr="00F93E1E">
        <w:lastRenderedPageBreak/>
        <w:t>The out-of-state district provides the district with a copy of the expulsion order, and</w:t>
      </w:r>
    </w:p>
    <w:p w14:paraId="6BEC71F9" w14:textId="77777777" w:rsidR="008A415D" w:rsidRPr="007D32A1" w:rsidRDefault="008A415D"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67" w:author="Megan McGufficke" w:date="2021-06-14T08:55:00Z" w:original="0."/>
        </w:fldChar>
      </w:r>
    </w:p>
    <w:p w14:paraId="68DD3F9C" w14:textId="77777777" w:rsidR="008A415D" w:rsidRPr="00B82E2F" w:rsidRDefault="008A415D"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0ADE4214" w14:textId="77777777" w:rsidR="008A415D" w:rsidRPr="00B82E2F" w:rsidRDefault="008A415D" w:rsidP="00A23F77">
      <w:pPr>
        <w:pStyle w:val="list1"/>
      </w:pPr>
      <w:r w:rsidRPr="00B82E2F">
        <w:t>The student is a threat to the safety of other students or district employees, or</w:t>
      </w:r>
    </w:p>
    <w:p w14:paraId="0B99BD27" w14:textId="77777777" w:rsidR="008A415D" w:rsidRPr="00A072EF" w:rsidRDefault="008A415D"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68" w:author="Megan McGufficke" w:date="2021-06-14T08:55:00Z" w:original="0."/>
        </w:fldChar>
      </w:r>
    </w:p>
    <w:p w14:paraId="23FA4A60" w14:textId="77777777" w:rsidR="008A415D" w:rsidRPr="00A072EF" w:rsidRDefault="008A415D" w:rsidP="00A23F77">
      <w:pPr>
        <w:pStyle w:val="Heading3"/>
      </w:pPr>
      <w:bookmarkStart w:id="469" w:name="_Toc234211644"/>
      <w:bookmarkStart w:id="470" w:name="_Toc319498442"/>
      <w:bookmarkStart w:id="471" w:name="_Toc426358093"/>
      <w:bookmarkStart w:id="472" w:name="_Toc75958528"/>
      <w:bookmarkStart w:id="473" w:name="_Toc139707313"/>
      <w:r w:rsidRPr="00A072EF">
        <w:t>Emergency Expulsion Procedures</w:t>
      </w:r>
      <w:bookmarkEnd w:id="469"/>
      <w:bookmarkEnd w:id="470"/>
      <w:bookmarkEnd w:id="471"/>
      <w:bookmarkEnd w:id="472"/>
      <w:bookmarkEnd w:id="473"/>
    </w:p>
    <w:p w14:paraId="54040A1C" w14:textId="77777777" w:rsidR="008A415D" w:rsidRPr="00A072EF" w:rsidRDefault="008A415D"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3A04A7B8" w14:textId="77777777" w:rsidR="008A415D" w:rsidRPr="00A072EF" w:rsidRDefault="008A415D" w:rsidP="00A23F77">
      <w:pPr>
        <w:pStyle w:val="Heading3"/>
      </w:pPr>
      <w:bookmarkStart w:id="474" w:name="_Toc234211645"/>
      <w:bookmarkStart w:id="475" w:name="_Toc319498443"/>
      <w:bookmarkStart w:id="476" w:name="_Toc426358094"/>
      <w:bookmarkStart w:id="477" w:name="_Toc75958529"/>
      <w:bookmarkStart w:id="478" w:name="_Toc139707314"/>
      <w:r w:rsidRPr="00A072EF">
        <w:t>DAEP Placement of Expelled Students</w:t>
      </w:r>
      <w:bookmarkEnd w:id="474"/>
      <w:bookmarkEnd w:id="475"/>
      <w:bookmarkEnd w:id="476"/>
      <w:bookmarkEnd w:id="477"/>
      <w:bookmarkEnd w:id="478"/>
    </w:p>
    <w:p w14:paraId="5FA305A0" w14:textId="77777777" w:rsidR="008A415D" w:rsidRPr="00A072EF" w:rsidRDefault="008A415D" w:rsidP="00F85A82">
      <w:pPr>
        <w:pStyle w:val="local1"/>
      </w:pPr>
      <w:r w:rsidRPr="00A072EF">
        <w:t>The district may provide educational services to any expelled student in a DAEP; however, educational services in the DAEP must be provided if the student is less than ten years of age.</w:t>
      </w:r>
    </w:p>
    <w:p w14:paraId="0C1BA56B" w14:textId="77777777" w:rsidR="008A415D" w:rsidRPr="00A072EF" w:rsidRDefault="008A415D" w:rsidP="00A23F77">
      <w:pPr>
        <w:pStyle w:val="Heading3"/>
      </w:pPr>
      <w:bookmarkStart w:id="479" w:name="_Toc75958530"/>
      <w:bookmarkStart w:id="480" w:name="_Toc139707315"/>
      <w:r w:rsidRPr="00E64FAB">
        <w:t>Transition</w:t>
      </w:r>
      <w:r>
        <w:t xml:space="preserve"> Services</w:t>
      </w:r>
      <w:bookmarkEnd w:id="479"/>
      <w:bookmarkEnd w:id="480"/>
    </w:p>
    <w:p w14:paraId="1BA5A8A1" w14:textId="77777777" w:rsidR="008A415D" w:rsidRPr="00A072EF" w:rsidRDefault="008A415D"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8A415D">
          <w:pgSz w:w="12240" w:h="15840"/>
          <w:pgMar w:top="1440" w:right="1440" w:bottom="1440" w:left="1440" w:header="576" w:footer="480" w:gutter="0"/>
          <w:cols w:space="720"/>
          <w:docGrid w:linePitch="360"/>
        </w:sectPr>
      </w:pPr>
    </w:p>
    <w:p w14:paraId="012A3F1F" w14:textId="77777777" w:rsidR="008A415D" w:rsidRPr="00142567" w:rsidRDefault="008A415D" w:rsidP="00C50D01">
      <w:pPr>
        <w:pStyle w:val="Heading2"/>
      </w:pPr>
      <w:bookmarkStart w:id="481" w:name="_Toc75958531"/>
      <w:bookmarkStart w:id="482" w:name="_Toc139707316"/>
      <w:r w:rsidRPr="0022560E">
        <w:lastRenderedPageBreak/>
        <w:t>Glossary</w:t>
      </w:r>
      <w:bookmarkEnd w:id="481"/>
      <w:bookmarkEnd w:id="482"/>
    </w:p>
    <w:p w14:paraId="4CC44733" w14:textId="77777777" w:rsidR="008A415D" w:rsidRDefault="008A415D" w:rsidP="00C50D01">
      <w:pPr>
        <w:pStyle w:val="local1"/>
      </w:pPr>
      <w:r w:rsidRPr="005973CE">
        <w:rPr>
          <w:b/>
          <w:bCs/>
        </w:rPr>
        <w:t>Abuse</w:t>
      </w:r>
      <w:r>
        <w:t xml:space="preserve"> is improper or excessive use.</w:t>
      </w:r>
    </w:p>
    <w:p w14:paraId="20EC5F8C" w14:textId="77777777" w:rsidR="008A415D" w:rsidRDefault="008A415D" w:rsidP="00C50D01">
      <w:pPr>
        <w:pStyle w:val="local1"/>
      </w:pPr>
      <w:r w:rsidRPr="005973CE">
        <w:rPr>
          <w:b/>
          <w:bCs/>
        </w:rPr>
        <w:t>Aggravated robbery</w:t>
      </w:r>
      <w:r>
        <w:t xml:space="preserve"> is defined in part by Penal Code 29.03(a) as when a person commits robbery and:</w:t>
      </w:r>
    </w:p>
    <w:p w14:paraId="271A5201" w14:textId="77777777" w:rsidR="008A415D" w:rsidRDefault="008A415D" w:rsidP="00C50D01">
      <w:pPr>
        <w:pStyle w:val="list1"/>
      </w:pPr>
      <w:r>
        <w:t>Causes serious bodily injury to another;</w:t>
      </w:r>
    </w:p>
    <w:p w14:paraId="37C8C987" w14:textId="77777777" w:rsidR="008A415D" w:rsidRDefault="008A415D" w:rsidP="00C50D01">
      <w:pPr>
        <w:pStyle w:val="list1"/>
      </w:pPr>
      <w:r>
        <w:t>Uses or exhibits a deadly weapon; or</w:t>
      </w:r>
    </w:p>
    <w:p w14:paraId="2CE81FBA" w14:textId="77777777" w:rsidR="008A415D" w:rsidRDefault="008A415D"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83" w:author="Megan McGufficke" w:date="2021-06-14T08:55:00Z" w:original="0."/>
        </w:fldChar>
      </w:r>
    </w:p>
    <w:p w14:paraId="6015FAAF" w14:textId="77777777" w:rsidR="008A415D" w:rsidRDefault="008A415D" w:rsidP="00C50D01">
      <w:pPr>
        <w:pStyle w:val="list2"/>
      </w:pPr>
      <w:r>
        <w:t>65 years of age or older, or</w:t>
      </w:r>
    </w:p>
    <w:p w14:paraId="463EFCCA" w14:textId="77777777" w:rsidR="008A415D" w:rsidRDefault="008A415D" w:rsidP="00C50D01">
      <w:pPr>
        <w:pStyle w:val="list2"/>
      </w:pPr>
      <w:r>
        <w:t>A disabled person.</w:t>
      </w:r>
    </w:p>
    <w:p w14:paraId="7974BCD4" w14:textId="77777777" w:rsidR="008A415D" w:rsidRDefault="008A415D"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0E7CFCFE" w14:textId="77777777" w:rsidR="008A415D" w:rsidRDefault="008A415D" w:rsidP="00C50D01">
      <w:pPr>
        <w:pStyle w:val="local1"/>
      </w:pPr>
      <w:r w:rsidRPr="005973CE">
        <w:rPr>
          <w:b/>
          <w:bCs/>
        </w:rPr>
        <w:t>Arson</w:t>
      </w:r>
      <w:r>
        <w:t xml:space="preserve"> is defined in part by Penal Code 28.02 as a crime that involves:</w:t>
      </w:r>
    </w:p>
    <w:p w14:paraId="6C024602" w14:textId="77777777" w:rsidR="008A415D" w:rsidRDefault="008A415D" w:rsidP="00C50D01">
      <w:pPr>
        <w:pStyle w:val="list1"/>
      </w:pPr>
      <w:r>
        <w:t>Starting a fire or causing an explosion with intent to destroy or damage:</w:t>
      </w:r>
    </w:p>
    <w:p w14:paraId="2E449B3C" w14:textId="77777777" w:rsidR="008A415D" w:rsidRDefault="008A415D" w:rsidP="00C50D01">
      <w:pPr>
        <w:pStyle w:val="list2"/>
      </w:pPr>
      <w:r>
        <w:t>Any vegetation, fence, or structure on open-space land; or</w:t>
      </w:r>
    </w:p>
    <w:p w14:paraId="190424D7" w14:textId="77777777" w:rsidR="008A415D" w:rsidRDefault="008A415D" w:rsidP="00C50D01">
      <w:pPr>
        <w:pStyle w:val="list2"/>
      </w:pPr>
      <w:r>
        <w:t>Any building, habitation, or vehicle:</w:t>
      </w:r>
    </w:p>
    <w:p w14:paraId="4F060FFD" w14:textId="77777777" w:rsidR="008A415D" w:rsidRDefault="008A415D" w:rsidP="00C50D01">
      <w:pPr>
        <w:pStyle w:val="list3"/>
      </w:pPr>
      <w:r>
        <w:t>Knowing that it is within the limits of an incorporated city or town,</w:t>
      </w:r>
    </w:p>
    <w:p w14:paraId="36A04C7B" w14:textId="77777777" w:rsidR="008A415D" w:rsidRDefault="008A415D" w:rsidP="00C50D01">
      <w:pPr>
        <w:pStyle w:val="list3"/>
      </w:pPr>
      <w:r>
        <w:t>Knowing that it is insured against damage or destruction,</w:t>
      </w:r>
    </w:p>
    <w:p w14:paraId="3EA2CFEB" w14:textId="77777777" w:rsidR="008A415D" w:rsidRDefault="008A415D" w:rsidP="00C50D01">
      <w:pPr>
        <w:pStyle w:val="list3"/>
      </w:pPr>
      <w:r>
        <w:t>Knowing that it is subject to a mortgage or other security interest,</w:t>
      </w:r>
    </w:p>
    <w:p w14:paraId="070F3DEC" w14:textId="77777777" w:rsidR="008A415D" w:rsidRDefault="008A415D" w:rsidP="00C50D01">
      <w:pPr>
        <w:pStyle w:val="list3"/>
      </w:pPr>
      <w:r>
        <w:t>Knowing that it is located on property belonging to another,</w:t>
      </w:r>
    </w:p>
    <w:p w14:paraId="6EC72826" w14:textId="77777777" w:rsidR="008A415D" w:rsidRDefault="008A415D" w:rsidP="00C50D01">
      <w:pPr>
        <w:pStyle w:val="list3"/>
      </w:pPr>
      <w:r>
        <w:t xml:space="preserve">Knowing that it has located within it property belonging to another, or </w:t>
      </w:r>
    </w:p>
    <w:p w14:paraId="695C3A74" w14:textId="77777777" w:rsidR="008A415D" w:rsidRDefault="008A415D" w:rsidP="00C50D01">
      <w:pPr>
        <w:pStyle w:val="list3"/>
      </w:pPr>
      <w:r>
        <w:t>When the person starting the fire is reckless about whether the burning or explosion will endanger the life of some individual or the safety of the property of another.</w:t>
      </w:r>
    </w:p>
    <w:p w14:paraId="123B6FB3" w14:textId="77777777" w:rsidR="008A415D" w:rsidRDefault="008A415D" w:rsidP="00C50D01">
      <w:pPr>
        <w:pStyle w:val="list1"/>
      </w:pPr>
      <w:r>
        <w:t>Recklessly starting a fire or causing an explosion while manufacturing or attempting to manufacture a controlled substance if the fire or explosion damages any building, habitation, or vehicle; or</w:t>
      </w:r>
    </w:p>
    <w:p w14:paraId="0D38EDAA" w14:textId="77777777" w:rsidR="008A415D" w:rsidRDefault="008A415D"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84" w:author="Megan McGufficke" w:date="2021-06-14T08:55:00Z" w:original="0."/>
        </w:fldChar>
      </w:r>
    </w:p>
    <w:p w14:paraId="5C0238BF" w14:textId="77777777" w:rsidR="008A415D" w:rsidRDefault="008A415D" w:rsidP="00C50D01">
      <w:pPr>
        <w:pStyle w:val="list2"/>
      </w:pPr>
      <w:r>
        <w:t>Recklessly damaging or destroying a building belonging to another, or</w:t>
      </w:r>
    </w:p>
    <w:p w14:paraId="5C47D4BF" w14:textId="77777777" w:rsidR="008A415D" w:rsidRDefault="008A415D" w:rsidP="00C50D01">
      <w:pPr>
        <w:pStyle w:val="list2"/>
      </w:pPr>
      <w:r>
        <w:t>Recklessly causing another person to suffer bodily injury or death.</w:t>
      </w:r>
    </w:p>
    <w:p w14:paraId="4AB989AA" w14:textId="77777777" w:rsidR="008A415D" w:rsidRDefault="008A415D"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AE31646" w14:textId="77777777" w:rsidR="008A415D" w:rsidRDefault="008A415D"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04DA5B44" w14:textId="77777777" w:rsidR="008A415D" w:rsidRDefault="008A415D"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47EBFF64" w14:textId="77777777" w:rsidR="008A415D" w:rsidRDefault="008A415D"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43B1884E" w14:textId="77777777" w:rsidR="008A415D" w:rsidRDefault="008A415D" w:rsidP="00C50D01">
      <w:pPr>
        <w:pStyle w:val="list1"/>
      </w:pPr>
      <w:r>
        <w:t>Is sufficiently severe, persistent, or pervasive enough that the action or threat creates an intimidating, threatening, or abusive educational environment for a student;</w:t>
      </w:r>
    </w:p>
    <w:p w14:paraId="0CC6DE2C" w14:textId="77777777" w:rsidR="008A415D" w:rsidRDefault="008A415D" w:rsidP="00C50D01">
      <w:pPr>
        <w:pStyle w:val="list1"/>
      </w:pPr>
      <w:r>
        <w:t xml:space="preserve">Materially and substantially disrupts the educational process or the orderly operation of a classroom or school; or </w:t>
      </w:r>
    </w:p>
    <w:p w14:paraId="4445FC8D" w14:textId="77777777" w:rsidR="008A415D" w:rsidRDefault="008A415D"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85" w:author="Megan McGufficke" w:date="2021-06-14T08:55:00Z" w:original="0."/>
        </w:fldChar>
      </w:r>
    </w:p>
    <w:p w14:paraId="4BF67A66" w14:textId="77777777" w:rsidR="008A415D" w:rsidRDefault="008A415D" w:rsidP="00C50D01">
      <w:pPr>
        <w:pStyle w:val="local1"/>
      </w:pPr>
      <w:r>
        <w:t>Bullying includes cyberbullying. (See below.) This state law on bullying prevention applies to:</w:t>
      </w:r>
    </w:p>
    <w:p w14:paraId="49C27857" w14:textId="77777777" w:rsidR="008A415D" w:rsidRDefault="008A415D" w:rsidP="00C50D01">
      <w:pPr>
        <w:pStyle w:val="list1"/>
      </w:pPr>
      <w:r>
        <w:t xml:space="preserve">Bullying that occurs on or is delivered to school property or to the site of a school-sponsored or school-related activity on or off school property; </w:t>
      </w:r>
    </w:p>
    <w:p w14:paraId="448F80EA" w14:textId="77777777" w:rsidR="008A415D" w:rsidRDefault="008A415D" w:rsidP="00C50D01">
      <w:pPr>
        <w:pStyle w:val="list1"/>
      </w:pPr>
      <w:r>
        <w:t>Bullying that occurs on a publicly or privately owned school bus or vehicle being used for transportation of students to or from school or a school-sponsored or school-related activity; and</w:t>
      </w:r>
    </w:p>
    <w:p w14:paraId="50516CA5" w14:textId="77777777" w:rsidR="008A415D" w:rsidRDefault="008A415D"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86" w:author="Megan McGufficke" w:date="2021-06-14T08:55:00Z" w:original="0."/>
        </w:fldChar>
      </w:r>
    </w:p>
    <w:p w14:paraId="5EC1D566" w14:textId="77777777" w:rsidR="008A415D" w:rsidRPr="002721EB" w:rsidRDefault="008A415D"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4D2493A1" w14:textId="77777777" w:rsidR="008A415D" w:rsidRPr="00A86877" w:rsidRDefault="008A415D"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r>
        <w:t>.</w:t>
      </w:r>
    </w:p>
    <w:p w14:paraId="0F405EB5" w14:textId="77777777" w:rsidR="008A415D" w:rsidRDefault="008A415D"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337E09B7" w14:textId="77777777" w:rsidR="008A415D" w:rsidRDefault="008A415D"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054781A8" w14:textId="77777777" w:rsidR="008A415D" w:rsidRDefault="008A415D"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2345CB25" w14:textId="77777777" w:rsidR="008A415D" w:rsidRDefault="008A415D"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478F1E5C" w14:textId="77777777" w:rsidR="008A415D" w:rsidRDefault="008A415D"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588C9A0B" w14:textId="77777777" w:rsidR="008A415D" w:rsidRDefault="008A415D"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24FE840B" w14:textId="77777777" w:rsidR="008A415D" w:rsidRDefault="008A415D"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531C70FD" w14:textId="77777777" w:rsidR="008A415D" w:rsidRDefault="008A415D"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05276F55" w14:textId="77777777" w:rsidR="008A415D" w:rsidRPr="00AD2629" w:rsidRDefault="008A415D"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54E6C60D" w14:textId="77777777" w:rsidR="008A415D" w:rsidRPr="00C50D01" w:rsidRDefault="008A415D" w:rsidP="00C27AC5">
      <w:pPr>
        <w:pStyle w:val="local1"/>
      </w:pPr>
      <w:r w:rsidRPr="002721EB">
        <w:rPr>
          <w:b/>
          <w:bCs/>
        </w:rPr>
        <w:t>Discretionary</w:t>
      </w:r>
      <w:r>
        <w:t xml:space="preserve"> means that something is left to or regulated by a local decision maker.</w:t>
      </w:r>
    </w:p>
    <w:p w14:paraId="3448C713" w14:textId="77777777" w:rsidR="008A415D" w:rsidRPr="002721EB" w:rsidRDefault="008A415D"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670A0263" w14:textId="77777777" w:rsidR="008A415D" w:rsidRPr="00C27AC5" w:rsidRDefault="008A415D"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060A6BAE" w14:textId="77777777" w:rsidR="008A415D" w:rsidRDefault="008A415D"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58D1B246" w14:textId="77777777" w:rsidR="008A415D" w:rsidRDefault="008A415D" w:rsidP="00C27AC5">
      <w:pPr>
        <w:pStyle w:val="list1"/>
      </w:pPr>
      <w:r>
        <w:t>Cause action by an official or volunteer agency organized to deal with emergencies;</w:t>
      </w:r>
    </w:p>
    <w:p w14:paraId="7FB10CE1" w14:textId="77777777" w:rsidR="008A415D" w:rsidRDefault="008A415D" w:rsidP="00C27AC5">
      <w:pPr>
        <w:pStyle w:val="list1"/>
      </w:pPr>
      <w:r>
        <w:t>Place a person in fear of imminent serious bodily injury; or</w:t>
      </w:r>
    </w:p>
    <w:p w14:paraId="464811B1" w14:textId="77777777" w:rsidR="008A415D" w:rsidRDefault="008A415D"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87" w:author="Amy Davis" w:date="2021-07-01T10:09:00Z" w:original="0."/>
        </w:fldChar>
      </w:r>
    </w:p>
    <w:p w14:paraId="55DB9A2D" w14:textId="77777777" w:rsidR="008A415D" w:rsidRDefault="008A415D" w:rsidP="00606D82">
      <w:pPr>
        <w:pStyle w:val="local1"/>
        <w:keepNext/>
      </w:pPr>
      <w:r w:rsidRPr="002721EB">
        <w:rPr>
          <w:b/>
          <w:bCs/>
        </w:rPr>
        <w:lastRenderedPageBreak/>
        <w:t>Firearm</w:t>
      </w:r>
      <w:r>
        <w:t xml:space="preserve"> is defined by federal law (18 U.S.C. 921(a)) as: </w:t>
      </w:r>
    </w:p>
    <w:p w14:paraId="64B6993F" w14:textId="77777777" w:rsidR="008A415D" w:rsidRDefault="008A415D" w:rsidP="00C27AC5">
      <w:pPr>
        <w:pStyle w:val="list1"/>
      </w:pPr>
      <w:r>
        <w:t>Any weapon (including a starter gun) that will, is designed to, or may readily be converted to expel a projectile by the action of an explosive;</w:t>
      </w:r>
    </w:p>
    <w:p w14:paraId="4C21EB1D" w14:textId="77777777" w:rsidR="008A415D" w:rsidRDefault="008A415D" w:rsidP="00C27AC5">
      <w:pPr>
        <w:pStyle w:val="list1"/>
      </w:pPr>
      <w:r>
        <w:t>The frame or receiver of any such weapon;</w:t>
      </w:r>
    </w:p>
    <w:p w14:paraId="4C45A096" w14:textId="3886C8CE" w:rsidR="008A415D" w:rsidRPr="00E07AE2" w:rsidRDefault="008A415D" w:rsidP="00C27AC5">
      <w:pPr>
        <w:pStyle w:val="list1"/>
        <w:rPr>
          <w:rFonts w:cs="Arial"/>
        </w:rPr>
      </w:pPr>
      <w:r>
        <w:t xml:space="preserve">Any firearm </w:t>
      </w:r>
      <w:r w:rsidRPr="00E07AE2">
        <w:rPr>
          <w:rFonts w:cs="Arial"/>
        </w:rPr>
        <w:t xml:space="preserve">muffler or firearm silencer, defined as </w:t>
      </w:r>
      <w:r w:rsidRPr="00EF251F">
        <w:t xml:space="preserve">any device for silencing, muffling, or diminishing the report of a portable </w:t>
      </w:r>
      <w:hyperlink r:id="rId18" w:history="1">
        <w:r w:rsidRPr="00E07AE2">
          <w:rPr>
            <w:rStyle w:val="Hyperlink"/>
            <w:rFonts w:cs="Arial"/>
            <w:color w:val="0068AC"/>
            <w:shd w:val="clear" w:color="auto" w:fill="FFFFFF"/>
          </w:rPr>
          <w:t>firearm</w:t>
        </w:r>
      </w:hyperlink>
      <w:r w:rsidRPr="00E07AE2">
        <w:rPr>
          <w:rFonts w:cs="Arial"/>
        </w:rPr>
        <w:t>; or</w:t>
      </w:r>
    </w:p>
    <w:p w14:paraId="262E674C" w14:textId="77777777" w:rsidR="008A415D" w:rsidRPr="00EA2CB4" w:rsidRDefault="008A415D"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numberingChange w:id="488" w:author="Amy Davis" w:date="2023-07-10T14:44:00Z" w:original="0."/>
        </w:fldChar>
      </w:r>
    </w:p>
    <w:p w14:paraId="1CBFABA4" w14:textId="1A338C5A" w:rsidR="008A415D" w:rsidRPr="00C27AC5" w:rsidRDefault="008A415D" w:rsidP="00C27AC5">
      <w:pPr>
        <w:pStyle w:val="local1"/>
      </w:pPr>
      <w:r>
        <w:t>Such term does not include an antique firearm.</w:t>
      </w:r>
    </w:p>
    <w:p w14:paraId="002865FC" w14:textId="77777777" w:rsidR="008A415D" w:rsidRDefault="008A415D"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28DD18E4" w14:textId="77777777" w:rsidR="008A415D" w:rsidRPr="00C27AC5" w:rsidRDefault="008A415D" w:rsidP="00C27AC5">
      <w:pPr>
        <w:pStyle w:val="local1"/>
      </w:pPr>
      <w:r w:rsidRPr="00B82E2F">
        <w:rPr>
          <w:b/>
        </w:rPr>
        <w:t>Handgun</w:t>
      </w:r>
      <w:r w:rsidRPr="00B82E2F">
        <w:t xml:space="preserve"> is defined by Penal Code 46.01 as any firearm that is designed, made, or adapted to be fired with one hand.</w:t>
      </w:r>
    </w:p>
    <w:p w14:paraId="451099FA" w14:textId="77777777" w:rsidR="008A415D" w:rsidRDefault="008A415D" w:rsidP="00396EAA">
      <w:pPr>
        <w:pStyle w:val="local1"/>
        <w:keepNext/>
      </w:pPr>
      <w:r w:rsidRPr="002721EB">
        <w:rPr>
          <w:b/>
          <w:bCs/>
        </w:rPr>
        <w:t xml:space="preserve">Harassment </w:t>
      </w:r>
      <w:r>
        <w:t>includes:</w:t>
      </w:r>
    </w:p>
    <w:p w14:paraId="28EFE80F" w14:textId="77777777" w:rsidR="008A415D" w:rsidRDefault="008A415D" w:rsidP="00CA436D">
      <w:pPr>
        <w:pStyle w:val="list1"/>
      </w:pPr>
      <w:r>
        <w:t xml:space="preserve">Conduct that meets the definition established in district policies DIA(LOCAL) and FFH(LOCAL); </w:t>
      </w:r>
    </w:p>
    <w:p w14:paraId="16A651EE" w14:textId="77777777" w:rsidR="008A415D" w:rsidRDefault="008A415D"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5A1E012" w14:textId="77777777" w:rsidR="008A415D" w:rsidRDefault="008A415D"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89" w:author="Amy Davis" w:date="2023-07-10T14:44:00Z" w:original="0."/>
        </w:fldChar>
      </w:r>
    </w:p>
    <w:p w14:paraId="2E1DC664" w14:textId="77777777" w:rsidR="008A415D" w:rsidRDefault="008A415D" w:rsidP="00CA436D">
      <w:pPr>
        <w:pStyle w:val="list2"/>
      </w:pPr>
      <w:r>
        <w:t>Initiating communication and, in the course of the communication, making a comment, request, suggestion, or proposal that is obscene, as defined by law;</w:t>
      </w:r>
    </w:p>
    <w:p w14:paraId="4750B87A" w14:textId="77777777" w:rsidR="008A415D" w:rsidRDefault="008A415D"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7EC20B77" w14:textId="44C4F96B" w:rsidR="008A415D" w:rsidRDefault="008A415D"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753ECAB0" w14:textId="77777777" w:rsidR="008A415D" w:rsidRDefault="008A415D" w:rsidP="00CA436D">
      <w:pPr>
        <w:pStyle w:val="list2"/>
      </w:pPr>
      <w:r>
        <w:t>Causing the telephone of another to ring repeatedly or making repeated telephone communications anonymously or in a manner reasonably likely to harass, annoy, alarm, abuse, torment, embarrass, or offend another;</w:t>
      </w:r>
    </w:p>
    <w:p w14:paraId="04F2C8E3" w14:textId="77777777" w:rsidR="008A415D" w:rsidRDefault="008A415D" w:rsidP="00CA436D">
      <w:pPr>
        <w:pStyle w:val="list2"/>
      </w:pPr>
      <w:r>
        <w:t>Making a telephone call and intentionally failing to hang up or disengage the connection;</w:t>
      </w:r>
    </w:p>
    <w:p w14:paraId="7111652F" w14:textId="77777777" w:rsidR="008A415D" w:rsidRDefault="008A415D" w:rsidP="00CA436D">
      <w:pPr>
        <w:pStyle w:val="list2"/>
      </w:pPr>
      <w:r>
        <w:t>Knowingly permitting a telephone under the person’s control to be used by another to commit an offense under this section;</w:t>
      </w:r>
    </w:p>
    <w:p w14:paraId="4363A92C" w14:textId="53A15BD5" w:rsidR="008A415D" w:rsidRPr="00CA436D" w:rsidRDefault="008A415D" w:rsidP="00CA436D">
      <w:pPr>
        <w:pStyle w:val="list2"/>
      </w:pPr>
      <w:r>
        <w:t xml:space="preserve">Sending repeated electronic communications in a manner reasonably likely to harass, annoy, alarm, abuse, torment, embarrass, or offend another; </w:t>
      </w:r>
    </w:p>
    <w:p w14:paraId="615DC271" w14:textId="77777777" w:rsidR="008A415D" w:rsidRDefault="008A415D" w:rsidP="00CA436D">
      <w:pPr>
        <w:pStyle w:val="list2"/>
      </w:pPr>
      <w:r>
        <w:lastRenderedPageBreak/>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 or</w:t>
      </w:r>
    </w:p>
    <w:p w14:paraId="64F95180" w14:textId="77777777" w:rsidR="008A415D" w:rsidRPr="00CA436D" w:rsidRDefault="008A415D" w:rsidP="00CA436D">
      <w:pPr>
        <w:pStyle w:val="list2"/>
      </w:pPr>
      <w:r>
        <w:t>M</w:t>
      </w:r>
      <w:r w:rsidRPr="00D576C8">
        <w:t>ak</w:t>
      </w:r>
      <w:r>
        <w:t>ing</w:t>
      </w:r>
      <w:r w:rsidRPr="00D576C8">
        <w:t xml:space="preserve"> obscene, intimidating, or threatening telephone calls or other electronic communications from a temporary or disposable telephone number provided by an </w:t>
      </w:r>
      <w:r>
        <w:t>i</w:t>
      </w:r>
      <w:r w:rsidRPr="00D576C8">
        <w:t>nternet application or other technological means</w:t>
      </w:r>
      <w:r>
        <w:t>.</w:t>
      </w:r>
    </w:p>
    <w:p w14:paraId="4BB87D48" w14:textId="77777777" w:rsidR="008A415D" w:rsidRDefault="008A415D"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FAB0E91" w14:textId="77777777" w:rsidR="008A415D" w:rsidRDefault="008A415D" w:rsidP="00FA3B97">
      <w:pPr>
        <w:pStyle w:val="list1"/>
      </w:pPr>
      <w:r>
        <w:t>Any type of physical brutality;</w:t>
      </w:r>
    </w:p>
    <w:p w14:paraId="605AC197" w14:textId="77777777" w:rsidR="008A415D" w:rsidRDefault="008A415D"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4C1B3DF" w14:textId="77777777" w:rsidR="008A415D" w:rsidRDefault="008A415D" w:rsidP="00FA3B97">
      <w:pPr>
        <w:pStyle w:val="list1"/>
      </w:pPr>
      <w:r>
        <w:t>An activity that induces, causes, or requires the student to perform a duty or task that violates the Penal Code; or</w:t>
      </w:r>
    </w:p>
    <w:p w14:paraId="661E28B5" w14:textId="77777777" w:rsidR="008A415D" w:rsidRDefault="008A415D"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90" w:author="Amy Davis" w:date="2021-06-28T10:41:00Z" w:original="0."/>
        </w:fldChar>
      </w:r>
    </w:p>
    <w:p w14:paraId="080114EB" w14:textId="77777777" w:rsidR="00AF1363" w:rsidRDefault="00AF1363" w:rsidP="00FA3B97">
      <w:pPr>
        <w:pStyle w:val="local1"/>
        <w:rPr>
          <w:b/>
          <w:bCs/>
        </w:rPr>
      </w:pPr>
    </w:p>
    <w:p w14:paraId="2E0C9886" w14:textId="5B48841C" w:rsidR="008A415D" w:rsidRDefault="008A415D"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34440E51" w14:textId="77777777" w:rsidR="008A415D" w:rsidRDefault="008A415D"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31E617C3" w14:textId="2D05083D" w:rsidR="008A415D" w:rsidRDefault="008A415D"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w:t>
      </w:r>
      <w:r w:rsidR="008D13B5">
        <w:t>person and</w:t>
      </w:r>
      <w:r>
        <w:t xml:space="preserve"> is reckless about whether another is present who will be offended or alarmed by the act.</w:t>
      </w:r>
    </w:p>
    <w:p w14:paraId="632A619D" w14:textId="77777777" w:rsidR="008A415D" w:rsidRDefault="008A415D"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6BEFB2B4" w14:textId="77777777" w:rsidR="008A415D" w:rsidRDefault="008A415D" w:rsidP="00FA3B97">
      <w:pPr>
        <w:pStyle w:val="local1"/>
      </w:pPr>
      <w:r w:rsidRPr="00683C26">
        <w:rPr>
          <w:b/>
          <w:bCs/>
        </w:rPr>
        <w:t>Location-restricted knife</w:t>
      </w:r>
      <w:r>
        <w:t xml:space="preserve"> is defined by Penal Code 46.01 as a knife with a blade over five and one-half inches.</w:t>
      </w:r>
    </w:p>
    <w:p w14:paraId="65A78818" w14:textId="77777777" w:rsidR="008A415D" w:rsidRDefault="008A415D"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671CDF5A" w14:textId="77777777" w:rsidR="008A415D" w:rsidRDefault="008A415D" w:rsidP="00FA3B97">
      <w:pPr>
        <w:pStyle w:val="local1"/>
      </w:pPr>
      <w:r w:rsidRPr="0048480C">
        <w:rPr>
          <w:b/>
          <w:bCs/>
        </w:rPr>
        <w:t>Look-alike weapon</w:t>
      </w:r>
      <w:r>
        <w:t xml:space="preserve"> means an item that resembles a weapon but is not intended to be used to cause serious bodily injury.</w:t>
      </w:r>
    </w:p>
    <w:p w14:paraId="59B16958" w14:textId="77777777" w:rsidR="008A415D" w:rsidRDefault="008A415D" w:rsidP="00FA3B97">
      <w:pPr>
        <w:pStyle w:val="local1"/>
      </w:pPr>
      <w:r w:rsidRPr="0048480C">
        <w:rPr>
          <w:b/>
          <w:bCs/>
        </w:rPr>
        <w:lastRenderedPageBreak/>
        <w:t>Machine gun</w:t>
      </w:r>
      <w:r>
        <w:t xml:space="preserve"> as defined by Penal Code 46.01 is any firearm that is capable of shooting more than two shots automatically, without manual reloading, by a single function of the trigger.</w:t>
      </w:r>
    </w:p>
    <w:p w14:paraId="06233328" w14:textId="77777777" w:rsidR="008A415D" w:rsidRDefault="008A415D" w:rsidP="00FA3B97">
      <w:pPr>
        <w:pStyle w:val="local1"/>
      </w:pPr>
      <w:r w:rsidRPr="0048480C">
        <w:rPr>
          <w:b/>
          <w:bCs/>
        </w:rPr>
        <w:t>Mandatory</w:t>
      </w:r>
      <w:r>
        <w:t xml:space="preserve"> means that something is obligatory or required because of an authority.</w:t>
      </w:r>
    </w:p>
    <w:p w14:paraId="0F6E4560" w14:textId="77777777" w:rsidR="008A415D" w:rsidRDefault="008A415D" w:rsidP="00FA3B97">
      <w:pPr>
        <w:pStyle w:val="local1"/>
      </w:pPr>
      <w:r w:rsidRPr="0048480C">
        <w:rPr>
          <w:b/>
          <w:bCs/>
        </w:rPr>
        <w:t>Paraphernalia</w:t>
      </w:r>
      <w:r>
        <w:t xml:space="preserve"> are devices that can be used for inhaling, ingesting, injecting, or otherwise introducing a controlled substance into a human body.</w:t>
      </w:r>
    </w:p>
    <w:p w14:paraId="14681E10" w14:textId="77777777" w:rsidR="008A415D" w:rsidRDefault="008A415D" w:rsidP="00FA3B97">
      <w:pPr>
        <w:pStyle w:val="local1"/>
      </w:pPr>
      <w:r w:rsidRPr="00FA3B97">
        <w:rPr>
          <w:b/>
          <w:bCs/>
        </w:rPr>
        <w:t>Possession</w:t>
      </w:r>
      <w:r>
        <w:t xml:space="preserve"> means to have an item on one’s person or in one’s personal property, including, but not limited to: </w:t>
      </w:r>
    </w:p>
    <w:p w14:paraId="79560966" w14:textId="77777777" w:rsidR="008A415D" w:rsidRDefault="008A415D" w:rsidP="00FA3B97">
      <w:pPr>
        <w:pStyle w:val="list1"/>
      </w:pPr>
      <w:r>
        <w:t>Clothing, purse, or backpack;</w:t>
      </w:r>
    </w:p>
    <w:p w14:paraId="74B39A18" w14:textId="77777777" w:rsidR="008A415D" w:rsidRDefault="008A415D" w:rsidP="00FA3B97">
      <w:pPr>
        <w:pStyle w:val="list1"/>
      </w:pPr>
      <w:r>
        <w:t xml:space="preserve">A private vehicle used for transportation to or from school or school-related activities, including, but not limited to, an automobile, truck, motorcycle, or bicycle; </w:t>
      </w:r>
    </w:p>
    <w:p w14:paraId="292B774B" w14:textId="77777777" w:rsidR="008A415D" w:rsidRDefault="008A415D" w:rsidP="00FA3B97">
      <w:pPr>
        <w:pStyle w:val="list1"/>
      </w:pPr>
      <w:r>
        <w:t xml:space="preserve">Telecommunications or electronic devices; or </w:t>
      </w:r>
    </w:p>
    <w:p w14:paraId="038C335E" w14:textId="77777777" w:rsidR="008A415D" w:rsidRPr="0007578D" w:rsidRDefault="008A415D"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91" w:author="Megan McGufficke" w:date="2021-06-14T08:55:00Z" w:original="0."/>
        </w:fldChar>
      </w:r>
    </w:p>
    <w:p w14:paraId="349B5CB0" w14:textId="77777777" w:rsidR="008A415D" w:rsidRDefault="008A415D" w:rsidP="0007578D">
      <w:pPr>
        <w:pStyle w:val="local1"/>
      </w:pPr>
      <w:r w:rsidRPr="0048480C">
        <w:rPr>
          <w:b/>
          <w:bCs/>
        </w:rPr>
        <w:t>Prohibited weapon</w:t>
      </w:r>
      <w:r>
        <w:t xml:space="preserve"> under Penal Code 46.05(a) means:</w:t>
      </w:r>
    </w:p>
    <w:p w14:paraId="473FA6FA" w14:textId="77777777" w:rsidR="008A415D" w:rsidRDefault="008A415D"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6FF592E5" w14:textId="77777777" w:rsidR="008A415D" w:rsidRDefault="008A415D" w:rsidP="0007578D">
      <w:pPr>
        <w:pStyle w:val="list2"/>
      </w:pPr>
      <w:r>
        <w:t>A machine gun;</w:t>
      </w:r>
    </w:p>
    <w:p w14:paraId="3B113F5F" w14:textId="77777777" w:rsidR="008A415D" w:rsidRDefault="008A415D" w:rsidP="0007578D">
      <w:pPr>
        <w:pStyle w:val="list2"/>
      </w:pPr>
      <w:r>
        <w:t xml:space="preserve">A short-barrel firearm; </w:t>
      </w:r>
    </w:p>
    <w:p w14:paraId="1FB8F3CF" w14:textId="77777777" w:rsidR="008A415D" w:rsidRDefault="008A415D" w:rsidP="0007578D">
      <w:pPr>
        <w:pStyle w:val="list1"/>
      </w:pPr>
      <w:r>
        <w:t>Armor-piercing ammunition;</w:t>
      </w:r>
    </w:p>
    <w:p w14:paraId="156E0CF1" w14:textId="77777777" w:rsidR="008A415D" w:rsidRDefault="008A415D" w:rsidP="0007578D">
      <w:pPr>
        <w:pStyle w:val="list1"/>
      </w:pPr>
      <w:r>
        <w:t>A chemical dispensing device;</w:t>
      </w:r>
    </w:p>
    <w:p w14:paraId="39F32AA1" w14:textId="77777777" w:rsidR="008A415D" w:rsidRDefault="008A415D" w:rsidP="0007578D">
      <w:pPr>
        <w:pStyle w:val="list1"/>
      </w:pPr>
      <w:r>
        <w:t xml:space="preserve">A zip gun; </w:t>
      </w:r>
    </w:p>
    <w:p w14:paraId="40B73B5B" w14:textId="77777777" w:rsidR="008A415D" w:rsidRDefault="008A415D" w:rsidP="0007578D">
      <w:pPr>
        <w:pStyle w:val="list1"/>
      </w:pPr>
      <w:r>
        <w:t>A tire deflation device; or</w:t>
      </w:r>
    </w:p>
    <w:p w14:paraId="506CD5DE" w14:textId="77777777" w:rsidR="008A415D" w:rsidRPr="00C50D01" w:rsidRDefault="008A415D" w:rsidP="0007578D">
      <w:pPr>
        <w:pStyle w:val="list1"/>
      </w:pPr>
      <w:r>
        <w:t>An improvised explosive device.</w:t>
      </w:r>
    </w:p>
    <w:p w14:paraId="7A558E3F" w14:textId="77777777" w:rsidR="008A415D" w:rsidRDefault="008A415D" w:rsidP="00FA3B97">
      <w:pPr>
        <w:pStyle w:val="local1"/>
      </w:pPr>
      <w:r w:rsidRPr="0048480C">
        <w:rPr>
          <w:b/>
          <w:bCs/>
        </w:rPr>
        <w:t>Public Lewdness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3F3EF69B" w14:textId="77777777" w:rsidR="008A415D" w:rsidRDefault="008A415D"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6D876B8D" w14:textId="62CF451F" w:rsidR="008A415D" w:rsidRDefault="008A415D"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w:t>
      </w:r>
      <w:r w:rsidRPr="00D10B3A">
        <w:t>or designee</w:t>
      </w:r>
      <w:r>
        <w:t xml:space="preserve"> has a reasonable belief that a student engaged in conduct punishable as a felony offense. In forming such a reasonable belief, the superintendent or designee may use all available information and must consider the information furnished in the notice of a student’s arrest under Code of Criminal Procedure Article 15.27.</w:t>
      </w:r>
    </w:p>
    <w:p w14:paraId="7F35F8DB" w14:textId="77777777" w:rsidR="008A415D" w:rsidRDefault="008A415D" w:rsidP="00FA3B97">
      <w:pPr>
        <w:pStyle w:val="local1"/>
      </w:pPr>
      <w:r w:rsidRPr="0048480C">
        <w:rPr>
          <w:b/>
          <w:bCs/>
        </w:rPr>
        <w:t>Self-defense</w:t>
      </w:r>
      <w:r>
        <w:t xml:space="preserve"> is the use of force against another to the degree a person reasonably believes is immediately necessary to protect himself or herself.</w:t>
      </w:r>
    </w:p>
    <w:p w14:paraId="5498D47B" w14:textId="77777777" w:rsidR="008A415D" w:rsidRDefault="008A415D" w:rsidP="00E1135A">
      <w:pPr>
        <w:pStyle w:val="local1"/>
      </w:pPr>
      <w:r w:rsidRPr="0048480C">
        <w:rPr>
          <w:b/>
          <w:bCs/>
        </w:rPr>
        <w:lastRenderedPageBreak/>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92" w:author="Amy Davis" w:date="2021-07-01T10:09:00Z" w:original="0."/>
        </w:fldChar>
      </w:r>
    </w:p>
    <w:p w14:paraId="061C5452" w14:textId="77777777" w:rsidR="008A415D" w:rsidRDefault="008A415D" w:rsidP="008C683F">
      <w:pPr>
        <w:pStyle w:val="list1"/>
        <w:numPr>
          <w:ilvl w:val="0"/>
          <w:numId w:val="10"/>
        </w:numPr>
      </w:pPr>
      <w:r>
        <w:t>Deliberate violent behavior that poses a direct threat to the health or safety of others;</w:t>
      </w:r>
    </w:p>
    <w:p w14:paraId="07DB74E8" w14:textId="77777777" w:rsidR="008A415D" w:rsidRDefault="008A415D" w:rsidP="00FA3B97">
      <w:pPr>
        <w:pStyle w:val="list1"/>
      </w:pPr>
      <w:r>
        <w:t>Extortion, meaning the gaining of money or other property by force or threat;</w:t>
      </w:r>
    </w:p>
    <w:p w14:paraId="092094B8" w14:textId="77777777" w:rsidR="008A415D" w:rsidRDefault="008A415D" w:rsidP="00FA3B97">
      <w:pPr>
        <w:pStyle w:val="list1"/>
      </w:pPr>
      <w:r>
        <w:t>Conduct that constitutes coercion, as defined by Section 1.07, Penal Code; or</w:t>
      </w:r>
    </w:p>
    <w:p w14:paraId="41F5FF4E" w14:textId="77777777" w:rsidR="008A415D" w:rsidRDefault="008A415D"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93" w:author="Megan McGufficke" w:date="2021-06-14T08:55:00Z" w:original="0."/>
        </w:fldChar>
      </w:r>
    </w:p>
    <w:p w14:paraId="1550307A" w14:textId="77777777" w:rsidR="008A415D" w:rsidRDefault="008A415D" w:rsidP="00FA3B97">
      <w:pPr>
        <w:pStyle w:val="list2"/>
      </w:pPr>
      <w:r>
        <w:t>Public lewdness under Penal Code 21.07;</w:t>
      </w:r>
    </w:p>
    <w:p w14:paraId="40606354" w14:textId="77777777" w:rsidR="008A415D" w:rsidRDefault="008A415D" w:rsidP="00FA3B97">
      <w:pPr>
        <w:pStyle w:val="list2"/>
      </w:pPr>
      <w:r>
        <w:t>Indecent exposure under Penal Code 21.08;</w:t>
      </w:r>
    </w:p>
    <w:p w14:paraId="4CCF7165" w14:textId="77777777" w:rsidR="008A415D" w:rsidRDefault="008A415D" w:rsidP="00FA3B97">
      <w:pPr>
        <w:pStyle w:val="list2"/>
      </w:pPr>
      <w:r>
        <w:t>Criminal mischief under Penal Code 28.03;</w:t>
      </w:r>
    </w:p>
    <w:p w14:paraId="4D3E0E66" w14:textId="77777777" w:rsidR="008A415D" w:rsidRDefault="008A415D" w:rsidP="00FA3B97">
      <w:pPr>
        <w:pStyle w:val="list2"/>
      </w:pPr>
      <w:r>
        <w:t>Hazing under Education Code 37.152; or</w:t>
      </w:r>
    </w:p>
    <w:p w14:paraId="60BB4FAC" w14:textId="77777777" w:rsidR="008A415D" w:rsidRDefault="008A415D" w:rsidP="00FA3B97">
      <w:pPr>
        <w:pStyle w:val="list2"/>
      </w:pPr>
      <w:r>
        <w:t>Harassment under Penal Code 42.07(a)(1) of a student or district employee.</w:t>
      </w:r>
    </w:p>
    <w:p w14:paraId="0CEC538D" w14:textId="77777777" w:rsidR="008A415D" w:rsidRDefault="008A415D" w:rsidP="00FA3B97">
      <w:pPr>
        <w:pStyle w:val="local1"/>
      </w:pPr>
      <w:r w:rsidRPr="0048480C">
        <w:rPr>
          <w:b/>
          <w:bCs/>
        </w:rPr>
        <w:t>Serious or persistent misbehavio</w:t>
      </w:r>
      <w:r>
        <w:t>r includes, but is not limited to:</w:t>
      </w:r>
    </w:p>
    <w:p w14:paraId="614E086F" w14:textId="77777777" w:rsidR="008A415D" w:rsidRDefault="008A415D" w:rsidP="00FA3B97">
      <w:pPr>
        <w:pStyle w:val="ListBullet"/>
      </w:pPr>
      <w:r>
        <w:t>Behavior that is grounds for permissible expulsion or mandatory DAEP placement.</w:t>
      </w:r>
    </w:p>
    <w:p w14:paraId="09A67DB8" w14:textId="77777777" w:rsidR="008A415D" w:rsidRDefault="008A415D" w:rsidP="00FA3B97">
      <w:pPr>
        <w:pStyle w:val="ListBullet"/>
      </w:pPr>
      <w:r>
        <w:t>Behavior identified by the district as grounds for discretionary DAEP placement.</w:t>
      </w:r>
    </w:p>
    <w:p w14:paraId="5331A4D4" w14:textId="77777777" w:rsidR="008A415D" w:rsidRDefault="008A415D" w:rsidP="00FA3B97">
      <w:pPr>
        <w:pStyle w:val="ListBullet"/>
      </w:pPr>
      <w:r>
        <w:t>Actions or demonstrations that substantially disrupt or materially interfere with school activities.</w:t>
      </w:r>
    </w:p>
    <w:p w14:paraId="328D4091" w14:textId="77777777" w:rsidR="008A415D" w:rsidRDefault="008A415D" w:rsidP="00FA3B97">
      <w:pPr>
        <w:pStyle w:val="ListBullet"/>
      </w:pPr>
      <w:r>
        <w:t>Refusal to attempt or complete schoolwork as assigned.</w:t>
      </w:r>
    </w:p>
    <w:p w14:paraId="6FF2D590" w14:textId="77777777" w:rsidR="008A415D" w:rsidRDefault="008A415D" w:rsidP="00FA3B97">
      <w:pPr>
        <w:pStyle w:val="ListBullet"/>
      </w:pPr>
      <w:r>
        <w:t>Insubordination.</w:t>
      </w:r>
    </w:p>
    <w:p w14:paraId="51F7DBD0" w14:textId="77777777" w:rsidR="008A415D" w:rsidRDefault="008A415D" w:rsidP="00FA3B97">
      <w:pPr>
        <w:pStyle w:val="ListBullet"/>
      </w:pPr>
      <w:r>
        <w:t>Profanity, vulgar language, or obscene gestures.</w:t>
      </w:r>
    </w:p>
    <w:p w14:paraId="2CB8A6FC" w14:textId="77777777" w:rsidR="008A415D" w:rsidRDefault="008A415D" w:rsidP="00FA3B97">
      <w:pPr>
        <w:pStyle w:val="ListBullet"/>
      </w:pPr>
      <w:r>
        <w:t>Leaving school grounds without permission.</w:t>
      </w:r>
    </w:p>
    <w:p w14:paraId="42EAE504" w14:textId="77777777" w:rsidR="008A415D" w:rsidRDefault="008A415D" w:rsidP="00FA3B97">
      <w:pPr>
        <w:pStyle w:val="ListBullet"/>
      </w:pPr>
      <w:r>
        <w:t>Falsification of records, passes, or other school-related documents.</w:t>
      </w:r>
    </w:p>
    <w:p w14:paraId="4860B1A1" w14:textId="77777777" w:rsidR="008A415D" w:rsidRDefault="008A415D" w:rsidP="00C92A59">
      <w:pPr>
        <w:pStyle w:val="ListBullet"/>
      </w:pPr>
      <w:r>
        <w:t>Refusal to accept discipline assigned by the teacher or principal.</w:t>
      </w:r>
    </w:p>
    <w:p w14:paraId="408B4BE6" w14:textId="77777777" w:rsidR="008A415D" w:rsidRDefault="008A415D"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3AEB8B4D" w14:textId="77777777" w:rsidR="008A415D" w:rsidRDefault="008A415D" w:rsidP="00FA3B97">
      <w:pPr>
        <w:pStyle w:val="local1"/>
      </w:pPr>
      <w:r w:rsidRPr="00CE4669">
        <w:rPr>
          <w:b/>
          <w:bCs/>
        </w:rPr>
        <w:t>Terroristic threat</w:t>
      </w:r>
      <w:r>
        <w:t xml:space="preserve"> is defined by Penal Code 22.07 as a threat of violence to any person or property with intent to:</w:t>
      </w:r>
    </w:p>
    <w:p w14:paraId="794BCD27" w14:textId="77777777" w:rsidR="008A415D" w:rsidRDefault="008A415D" w:rsidP="00FA3B97">
      <w:pPr>
        <w:pStyle w:val="list1"/>
      </w:pPr>
      <w:r>
        <w:t>Cause a reaction of any type by an official or volunteer agency organized to deal with emergencies;</w:t>
      </w:r>
    </w:p>
    <w:p w14:paraId="6C0A5C9B" w14:textId="77777777" w:rsidR="008A415D" w:rsidRDefault="008A415D" w:rsidP="00FA3B97">
      <w:pPr>
        <w:pStyle w:val="list1"/>
      </w:pPr>
      <w:r>
        <w:t>Place any person in fear of imminent serious bodily injury;</w:t>
      </w:r>
    </w:p>
    <w:p w14:paraId="648FA7DC" w14:textId="77777777" w:rsidR="008A415D" w:rsidRDefault="008A415D"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6277F01" w14:textId="77777777" w:rsidR="008A415D" w:rsidRDefault="008A415D" w:rsidP="00FA3B97">
      <w:pPr>
        <w:pStyle w:val="list1"/>
      </w:pPr>
      <w:r>
        <w:t>Cause impairment or interruption of public communications; public transportation; public water, gas, or power supply; or other public service;</w:t>
      </w:r>
    </w:p>
    <w:p w14:paraId="644052A1" w14:textId="77777777" w:rsidR="008A415D" w:rsidRDefault="008A415D" w:rsidP="00FA3B97">
      <w:pPr>
        <w:pStyle w:val="list1"/>
      </w:pPr>
      <w:r>
        <w:t xml:space="preserve">Place the public or a substantial group of the public in fear of serious bodily injury; or </w:t>
      </w:r>
    </w:p>
    <w:p w14:paraId="12AEE1B4" w14:textId="77777777" w:rsidR="008A415D" w:rsidRDefault="008A415D"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94" w:author="Megan McGufficke" w:date="2021-06-14T08:55:00Z" w:original="0."/>
        </w:fldChar>
      </w:r>
    </w:p>
    <w:p w14:paraId="5A15697E" w14:textId="77777777" w:rsidR="008A415D" w:rsidRDefault="008A415D" w:rsidP="00FA3B97">
      <w:pPr>
        <w:pStyle w:val="local1"/>
      </w:pPr>
      <w:r w:rsidRPr="00CE4669">
        <w:rPr>
          <w:b/>
          <w:bCs/>
        </w:rPr>
        <w:lastRenderedPageBreak/>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27CDBF9" w14:textId="77777777" w:rsidR="008A415D" w:rsidRDefault="008A415D" w:rsidP="00FA3B97">
      <w:pPr>
        <w:pStyle w:val="local1"/>
      </w:pPr>
      <w:r w:rsidRPr="00CE4669">
        <w:rPr>
          <w:b/>
          <w:bCs/>
        </w:rPr>
        <w:t>Title 5 felonies</w:t>
      </w:r>
      <w:r>
        <w:t xml:space="preserve"> are those crimes listed in Title 5 of the Penal Code that typically involve injury to a person and may include:</w:t>
      </w:r>
    </w:p>
    <w:p w14:paraId="0B0F80BB" w14:textId="77777777" w:rsidR="008A415D" w:rsidRDefault="008A415D" w:rsidP="00FA3B97">
      <w:pPr>
        <w:pStyle w:val="ListBullet"/>
      </w:pPr>
      <w:r>
        <w:t>Murder, manslaughter, or homicide under Sections 19.02–.05;</w:t>
      </w:r>
    </w:p>
    <w:p w14:paraId="6CCA2BEC" w14:textId="77777777" w:rsidR="008A415D" w:rsidRDefault="008A415D" w:rsidP="00FA3B97">
      <w:pPr>
        <w:pStyle w:val="ListBullet"/>
      </w:pPr>
      <w:r>
        <w:t>Kidnapping under Section 20.03;</w:t>
      </w:r>
    </w:p>
    <w:p w14:paraId="2303F117" w14:textId="77777777" w:rsidR="008A415D" w:rsidRDefault="008A415D" w:rsidP="00FA3B97">
      <w:pPr>
        <w:pStyle w:val="ListBullet"/>
      </w:pPr>
      <w:r>
        <w:t>Trafficking of persons under Section 20A.02;</w:t>
      </w:r>
    </w:p>
    <w:p w14:paraId="6944CD5B" w14:textId="77777777" w:rsidR="008A415D" w:rsidRDefault="008A415D" w:rsidP="00FA3B97">
      <w:pPr>
        <w:pStyle w:val="ListBullet"/>
      </w:pPr>
      <w:r>
        <w:t>Smuggling or continuous smuggling of persons under Sections 20.05–.06;</w:t>
      </w:r>
    </w:p>
    <w:p w14:paraId="0F86F946" w14:textId="77777777" w:rsidR="008A415D" w:rsidRDefault="008A415D" w:rsidP="00FA3B97">
      <w:pPr>
        <w:pStyle w:val="ListBullet"/>
      </w:pPr>
      <w:r>
        <w:t>Assault under Section 22.01;</w:t>
      </w:r>
    </w:p>
    <w:p w14:paraId="4815A468" w14:textId="77777777" w:rsidR="008A415D" w:rsidRDefault="008A415D" w:rsidP="00FA3B97">
      <w:pPr>
        <w:pStyle w:val="ListBullet"/>
      </w:pPr>
      <w:r>
        <w:t>Aggravated assault under Section 22.02;</w:t>
      </w:r>
    </w:p>
    <w:p w14:paraId="0151098B" w14:textId="77777777" w:rsidR="008A415D" w:rsidRDefault="008A415D" w:rsidP="00FA3B97">
      <w:pPr>
        <w:pStyle w:val="ListBullet"/>
      </w:pPr>
      <w:r>
        <w:t>Sexual assault under Section 22.011;</w:t>
      </w:r>
    </w:p>
    <w:p w14:paraId="1CE7D238" w14:textId="77777777" w:rsidR="008A415D" w:rsidRDefault="008A415D" w:rsidP="00FA3B97">
      <w:pPr>
        <w:pStyle w:val="ListBullet"/>
      </w:pPr>
      <w:r>
        <w:t>Aggravated sexual assault under Section 22.021;</w:t>
      </w:r>
    </w:p>
    <w:p w14:paraId="04787515" w14:textId="77777777" w:rsidR="008A415D" w:rsidRPr="00FA3B97" w:rsidRDefault="008A415D" w:rsidP="00DC01EA">
      <w:pPr>
        <w:pStyle w:val="ListBullet"/>
      </w:pPr>
      <w:r>
        <w:t>Unlawful restraint under Section 20.02;</w:t>
      </w:r>
    </w:p>
    <w:p w14:paraId="1C30513A" w14:textId="77777777" w:rsidR="008A415D" w:rsidRPr="0048480C" w:rsidRDefault="008A415D" w:rsidP="000678AA">
      <w:pPr>
        <w:pStyle w:val="ListBullet"/>
        <w:keepNext/>
        <w:keepLines/>
        <w:rPr>
          <w:b/>
          <w:bCs/>
        </w:rPr>
      </w:pPr>
      <w:r>
        <w:t>Continuous sexual abuse of a young child or disabled individual under Section 21.02;</w:t>
      </w:r>
    </w:p>
    <w:p w14:paraId="04A8EECF" w14:textId="77777777" w:rsidR="008A415D" w:rsidRDefault="008A415D" w:rsidP="00DC01EA">
      <w:pPr>
        <w:pStyle w:val="ListBullet"/>
      </w:pPr>
      <w:r>
        <w:t>Bestiality under Section 21.09;</w:t>
      </w:r>
    </w:p>
    <w:p w14:paraId="5FDE3707" w14:textId="77777777" w:rsidR="008A415D" w:rsidRDefault="008A415D" w:rsidP="00DC01EA">
      <w:pPr>
        <w:pStyle w:val="ListBullet"/>
      </w:pPr>
      <w:r>
        <w:t>Improper relationship between educator and student under Section 21.12;</w:t>
      </w:r>
    </w:p>
    <w:p w14:paraId="6AF1F619" w14:textId="77777777" w:rsidR="008A415D" w:rsidRDefault="008A415D" w:rsidP="00DC01EA">
      <w:pPr>
        <w:pStyle w:val="ListBullet"/>
      </w:pPr>
      <w:r>
        <w:t>Voyeurism under Section 21.17;</w:t>
      </w:r>
    </w:p>
    <w:p w14:paraId="5F7B0A7A" w14:textId="77777777" w:rsidR="008A415D" w:rsidRDefault="008A415D" w:rsidP="00DC01EA">
      <w:pPr>
        <w:pStyle w:val="ListBullet"/>
      </w:pPr>
      <w:r>
        <w:t>Indecency with a child under Section 21.11;</w:t>
      </w:r>
    </w:p>
    <w:p w14:paraId="0E4DCBA8" w14:textId="77777777" w:rsidR="008A415D" w:rsidRDefault="008A415D" w:rsidP="00DC01EA">
      <w:pPr>
        <w:pStyle w:val="ListBullet"/>
      </w:pPr>
      <w:r>
        <w:t>Invasive visual recording under Section 21.15;</w:t>
      </w:r>
    </w:p>
    <w:p w14:paraId="598A9DA2" w14:textId="77777777" w:rsidR="008A415D" w:rsidRDefault="008A415D" w:rsidP="00DC01EA">
      <w:pPr>
        <w:pStyle w:val="ListBullet"/>
      </w:pPr>
      <w:r>
        <w:t>Disclosure or promotion of intimate visual material under Section 21.16;</w:t>
      </w:r>
    </w:p>
    <w:p w14:paraId="35CE3322" w14:textId="77777777" w:rsidR="008A415D" w:rsidRDefault="008A415D" w:rsidP="00DC01EA">
      <w:pPr>
        <w:pStyle w:val="ListBullet"/>
      </w:pPr>
      <w:r>
        <w:t>Sexual coercion under Section 21.18;</w:t>
      </w:r>
    </w:p>
    <w:p w14:paraId="428C6CAD" w14:textId="77777777" w:rsidR="008A415D" w:rsidRDefault="008A415D" w:rsidP="00DC01EA">
      <w:pPr>
        <w:pStyle w:val="ListBullet"/>
      </w:pPr>
      <w:r>
        <w:t>Injury to a child, an elderly person, or a disabled person of any age under Section 22.04;</w:t>
      </w:r>
    </w:p>
    <w:p w14:paraId="20321413" w14:textId="77777777" w:rsidR="008A415D" w:rsidRDefault="008A415D" w:rsidP="00DC01EA">
      <w:pPr>
        <w:pStyle w:val="ListBullet"/>
      </w:pPr>
      <w:r>
        <w:t>Abandoning or endangering a child under Section 22.041;</w:t>
      </w:r>
    </w:p>
    <w:p w14:paraId="3C38CD9B" w14:textId="77777777" w:rsidR="008A415D" w:rsidRDefault="008A415D" w:rsidP="00DC01EA">
      <w:pPr>
        <w:pStyle w:val="ListBullet"/>
      </w:pPr>
      <w:r>
        <w:t>Deadly conduct under Section 22.05;</w:t>
      </w:r>
    </w:p>
    <w:p w14:paraId="6A348FB1" w14:textId="77777777" w:rsidR="008A415D" w:rsidRDefault="008A415D" w:rsidP="00DC01EA">
      <w:pPr>
        <w:pStyle w:val="ListBullet"/>
      </w:pPr>
      <w:r>
        <w:t>Terroristic threat under Section 22.07;</w:t>
      </w:r>
    </w:p>
    <w:p w14:paraId="7D797813" w14:textId="77777777" w:rsidR="008A415D" w:rsidRDefault="008A415D" w:rsidP="00DC01EA">
      <w:pPr>
        <w:pStyle w:val="ListBullet"/>
      </w:pPr>
      <w:r>
        <w:t>Aiding a person to commit suicide under Section 22.08; and</w:t>
      </w:r>
    </w:p>
    <w:p w14:paraId="38007DFE" w14:textId="77777777" w:rsidR="008A415D" w:rsidRDefault="008A415D" w:rsidP="00DC01EA">
      <w:pPr>
        <w:pStyle w:val="ListBullet"/>
      </w:pPr>
      <w:r>
        <w:t>Tampering with a consumer product under Section 22.09.</w:t>
      </w:r>
    </w:p>
    <w:p w14:paraId="05EE5451" w14:textId="77777777" w:rsidR="008A415D" w:rsidRDefault="008A415D"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23254F24" w14:textId="77777777" w:rsidR="008A415D" w:rsidRDefault="008A415D" w:rsidP="00DC01EA">
      <w:pPr>
        <w:pStyle w:val="local1"/>
      </w:pPr>
      <w:r w:rsidRPr="00CE4669">
        <w:rPr>
          <w:b/>
          <w:bCs/>
        </w:rPr>
        <w:t>Use</w:t>
      </w:r>
      <w:r>
        <w:t xml:space="preserve"> means voluntarily introducing into one’s body, by any means, a prohibited substance.</w:t>
      </w:r>
    </w:p>
    <w:p w14:paraId="3F1B6EF3" w14:textId="7B097696" w:rsidR="00CE571B" w:rsidRPr="008A415D" w:rsidRDefault="008A415D" w:rsidP="00FA3B97">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sectPr w:rsidR="00CE571B" w:rsidRPr="008A415D" w:rsidSect="008A415D">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1889" w14:textId="77777777" w:rsidR="00AF1363" w:rsidRDefault="00AF1363" w:rsidP="00CC44B7">
      <w:pPr>
        <w:spacing w:after="0"/>
      </w:pPr>
      <w:r>
        <w:separator/>
      </w:r>
    </w:p>
    <w:p w14:paraId="1FBA333D" w14:textId="77777777" w:rsidR="00AF1363" w:rsidRDefault="00AF1363"/>
  </w:endnote>
  <w:endnote w:type="continuationSeparator" w:id="0">
    <w:p w14:paraId="1D532AD7" w14:textId="77777777" w:rsidR="00AF1363" w:rsidRDefault="00AF1363" w:rsidP="00CC44B7">
      <w:pPr>
        <w:spacing w:after="0"/>
      </w:pPr>
      <w:r>
        <w:continuationSeparator/>
      </w:r>
    </w:p>
    <w:p w14:paraId="1A9F2AE3" w14:textId="77777777" w:rsidR="00AF1363" w:rsidRDefault="00AF1363"/>
  </w:endnote>
  <w:endnote w:type="continuationNotice" w:id="1">
    <w:p w14:paraId="2ABA73CD" w14:textId="77777777" w:rsidR="00AF1363" w:rsidRDefault="00AF13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8442" w14:textId="0DE3D2C8" w:rsidR="00AF1363" w:rsidRDefault="00AF1363" w:rsidP="00C85152">
    <w:pPr>
      <w:pStyle w:val="Footer"/>
      <w:jc w:val="right"/>
    </w:pPr>
    <w:r>
      <w:t>Page</w:t>
    </w:r>
    <w:sdt>
      <w:sdtPr>
        <w:id w:val="22572799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F00459">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24AA" w14:textId="77777777" w:rsidR="00AF1363" w:rsidRDefault="00AF1363" w:rsidP="00CC44B7">
      <w:pPr>
        <w:spacing w:after="0"/>
      </w:pPr>
      <w:r>
        <w:separator/>
      </w:r>
    </w:p>
    <w:p w14:paraId="74DB64E6" w14:textId="77777777" w:rsidR="00AF1363" w:rsidRDefault="00AF1363"/>
  </w:footnote>
  <w:footnote w:type="continuationSeparator" w:id="0">
    <w:p w14:paraId="57D4F516" w14:textId="77777777" w:rsidR="00AF1363" w:rsidRDefault="00AF1363" w:rsidP="00CC44B7">
      <w:pPr>
        <w:spacing w:after="0"/>
      </w:pPr>
      <w:r>
        <w:continuationSeparator/>
      </w:r>
    </w:p>
    <w:p w14:paraId="1FCB4208" w14:textId="77777777" w:rsidR="00AF1363" w:rsidRDefault="00AF1363"/>
  </w:footnote>
  <w:footnote w:type="continuationNotice" w:id="1">
    <w:p w14:paraId="47C4716C" w14:textId="77777777" w:rsidR="00AF1363" w:rsidRDefault="00AF1363">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870D" w14:textId="0A488728" w:rsidR="00AF1363" w:rsidRPr="00B960CC" w:rsidRDefault="00AF1363" w:rsidP="00B960CC">
    <w:pPr>
      <w:pStyle w:val="Header"/>
      <w:jc w:val="right"/>
      <w:rPr>
        <w:i/>
        <w:sz w:val="28"/>
        <w:szCs w:val="28"/>
      </w:rPr>
    </w:pPr>
    <w:r>
      <w:rPr>
        <w:i/>
        <w:sz w:val="28"/>
        <w:szCs w:val="28"/>
      </w:rPr>
      <w:t xml:space="preserve">GISD </w:t>
    </w:r>
    <w:r>
      <w:rPr>
        <w:i/>
        <w:sz w:val="28"/>
        <w:szCs w:val="28"/>
      </w:rPr>
      <w:fldChar w:fldCharType="begin"/>
    </w:r>
    <w:r>
      <w:rPr>
        <w:i/>
        <w:sz w:val="28"/>
        <w:szCs w:val="28"/>
      </w:rPr>
      <w:instrText xml:space="preserve"> STYLEREF  "Heading 2"  \* MERGEFORMAT </w:instrText>
    </w:r>
    <w:r>
      <w:rPr>
        <w:i/>
        <w:sz w:val="28"/>
        <w:szCs w:val="28"/>
      </w:rPr>
      <w:fldChar w:fldCharType="separate"/>
    </w:r>
    <w:r w:rsidR="00F00459">
      <w:rPr>
        <w:i/>
        <w:noProof/>
        <w:sz w:val="28"/>
        <w:szCs w:val="28"/>
      </w:rPr>
      <w:t>School District Authority and Jurisdiction</w:t>
    </w:r>
    <w:r>
      <w:rPr>
        <w:i/>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9AE0F2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C3A9944"/>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B0E2447E"/>
    <w:lvl w:ilvl="0">
      <w:start w:val="1"/>
      <w:numFmt w:val="decimal"/>
      <w:lvlText w:val="%1."/>
      <w:lvlJc w:val="left"/>
      <w:pPr>
        <w:tabs>
          <w:tab w:val="num" w:pos="360"/>
        </w:tabs>
        <w:ind w:left="360" w:hanging="36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D3A4D58"/>
    <w:multiLevelType w:val="hybridMultilevel"/>
    <w:tmpl w:val="E6864ED0"/>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0"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15:restartNumberingAfterBreak="0">
    <w:nsid w:val="7C0A5131"/>
    <w:multiLevelType w:val="hybridMultilevel"/>
    <w:tmpl w:val="1EC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0"/>
  </w:num>
  <w:num w:numId="4">
    <w:abstractNumId w:val="9"/>
  </w:num>
  <w:num w:numId="5">
    <w:abstractNumId w:val="3"/>
  </w:num>
  <w:num w:numId="6">
    <w:abstractNumId w:val="11"/>
  </w:num>
  <w:num w:numId="7">
    <w:abstractNumId w:val="5"/>
  </w:num>
  <w:num w:numId="8">
    <w:abstractNumId w:val="1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
  </w:num>
  <w:num w:numId="15">
    <w:abstractNumId w:val="1"/>
  </w:num>
  <w:num w:numId="16">
    <w:abstractNumId w:val="0"/>
  </w:num>
  <w:num w:numId="17">
    <w:abstractNumId w:val="6"/>
  </w:num>
  <w:num w:numId="18">
    <w:abstractNumId w:val="13"/>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McGufficke">
    <w15:presenceInfo w15:providerId="AD" w15:userId="S::Megan.McGufficke@tasb.org::19eed1db-194b-44cb-9198-54ca428f0ec9"/>
  </w15:person>
  <w15:person w15:author="Amy Davis">
    <w15:presenceInfo w15:providerId="AD" w15:userId="S::Amy.Davis@tasb.org::f3800afd-9251-483a-9583-c1f88421e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037"/>
    <w:rsid w:val="0000339C"/>
    <w:rsid w:val="000034BE"/>
    <w:rsid w:val="00003D6B"/>
    <w:rsid w:val="0000481C"/>
    <w:rsid w:val="000049BB"/>
    <w:rsid w:val="000049E3"/>
    <w:rsid w:val="00004FE1"/>
    <w:rsid w:val="000054F6"/>
    <w:rsid w:val="000058AC"/>
    <w:rsid w:val="00005AE5"/>
    <w:rsid w:val="00005B4F"/>
    <w:rsid w:val="00005DEC"/>
    <w:rsid w:val="0000601D"/>
    <w:rsid w:val="0000605C"/>
    <w:rsid w:val="0000614E"/>
    <w:rsid w:val="0000665C"/>
    <w:rsid w:val="00006786"/>
    <w:rsid w:val="0000699E"/>
    <w:rsid w:val="00006B86"/>
    <w:rsid w:val="000070A3"/>
    <w:rsid w:val="000070F7"/>
    <w:rsid w:val="000079BF"/>
    <w:rsid w:val="00007A89"/>
    <w:rsid w:val="00007BEA"/>
    <w:rsid w:val="000105B6"/>
    <w:rsid w:val="00010678"/>
    <w:rsid w:val="000108F4"/>
    <w:rsid w:val="00010C2E"/>
    <w:rsid w:val="00010CF7"/>
    <w:rsid w:val="00010F1F"/>
    <w:rsid w:val="00010FFD"/>
    <w:rsid w:val="00011207"/>
    <w:rsid w:val="000114A5"/>
    <w:rsid w:val="000116CA"/>
    <w:rsid w:val="000117C9"/>
    <w:rsid w:val="00011EF2"/>
    <w:rsid w:val="00011FE6"/>
    <w:rsid w:val="00012270"/>
    <w:rsid w:val="0001229A"/>
    <w:rsid w:val="00012C57"/>
    <w:rsid w:val="000130C3"/>
    <w:rsid w:val="0001319A"/>
    <w:rsid w:val="00013218"/>
    <w:rsid w:val="00013432"/>
    <w:rsid w:val="0001365D"/>
    <w:rsid w:val="00013775"/>
    <w:rsid w:val="00013AA2"/>
    <w:rsid w:val="00013E3C"/>
    <w:rsid w:val="00013E74"/>
    <w:rsid w:val="000140F4"/>
    <w:rsid w:val="00014978"/>
    <w:rsid w:val="00014DCE"/>
    <w:rsid w:val="00015313"/>
    <w:rsid w:val="0001593D"/>
    <w:rsid w:val="000159EE"/>
    <w:rsid w:val="00015DDD"/>
    <w:rsid w:val="0001617A"/>
    <w:rsid w:val="00016187"/>
    <w:rsid w:val="0001641B"/>
    <w:rsid w:val="00016D80"/>
    <w:rsid w:val="00016FA2"/>
    <w:rsid w:val="000171D6"/>
    <w:rsid w:val="00017EEC"/>
    <w:rsid w:val="000203C1"/>
    <w:rsid w:val="00020906"/>
    <w:rsid w:val="00020BC8"/>
    <w:rsid w:val="00020CAD"/>
    <w:rsid w:val="00020D28"/>
    <w:rsid w:val="00021159"/>
    <w:rsid w:val="00021751"/>
    <w:rsid w:val="00021992"/>
    <w:rsid w:val="00021FA2"/>
    <w:rsid w:val="0002219A"/>
    <w:rsid w:val="000227D6"/>
    <w:rsid w:val="00022909"/>
    <w:rsid w:val="00022EB5"/>
    <w:rsid w:val="00022EF4"/>
    <w:rsid w:val="000234B3"/>
    <w:rsid w:val="00023777"/>
    <w:rsid w:val="00023BC0"/>
    <w:rsid w:val="00023C5F"/>
    <w:rsid w:val="00023C8D"/>
    <w:rsid w:val="00023E05"/>
    <w:rsid w:val="000243E5"/>
    <w:rsid w:val="00024663"/>
    <w:rsid w:val="0002488E"/>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2C8"/>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3FE6"/>
    <w:rsid w:val="000440D7"/>
    <w:rsid w:val="000442AC"/>
    <w:rsid w:val="000442D6"/>
    <w:rsid w:val="000444E8"/>
    <w:rsid w:val="000449F1"/>
    <w:rsid w:val="00044FDB"/>
    <w:rsid w:val="00045902"/>
    <w:rsid w:val="00045C84"/>
    <w:rsid w:val="00045C98"/>
    <w:rsid w:val="00045FB1"/>
    <w:rsid w:val="0004601F"/>
    <w:rsid w:val="000461E8"/>
    <w:rsid w:val="00046231"/>
    <w:rsid w:val="000463B0"/>
    <w:rsid w:val="000469C7"/>
    <w:rsid w:val="00046D29"/>
    <w:rsid w:val="00046E09"/>
    <w:rsid w:val="000474F9"/>
    <w:rsid w:val="00047537"/>
    <w:rsid w:val="0004760E"/>
    <w:rsid w:val="00047762"/>
    <w:rsid w:val="00047973"/>
    <w:rsid w:val="00047BFA"/>
    <w:rsid w:val="0005024A"/>
    <w:rsid w:val="0005111D"/>
    <w:rsid w:val="00051544"/>
    <w:rsid w:val="00051574"/>
    <w:rsid w:val="00052058"/>
    <w:rsid w:val="00052126"/>
    <w:rsid w:val="00052769"/>
    <w:rsid w:val="00052891"/>
    <w:rsid w:val="00052B15"/>
    <w:rsid w:val="0005324F"/>
    <w:rsid w:val="000532C6"/>
    <w:rsid w:val="000534ED"/>
    <w:rsid w:val="00053F3F"/>
    <w:rsid w:val="0005466A"/>
    <w:rsid w:val="000551FC"/>
    <w:rsid w:val="0005595D"/>
    <w:rsid w:val="00055D8B"/>
    <w:rsid w:val="0005616B"/>
    <w:rsid w:val="00056395"/>
    <w:rsid w:val="000564AB"/>
    <w:rsid w:val="000566CA"/>
    <w:rsid w:val="00056746"/>
    <w:rsid w:val="00056EF0"/>
    <w:rsid w:val="00057C73"/>
    <w:rsid w:val="00057CF8"/>
    <w:rsid w:val="00057ED2"/>
    <w:rsid w:val="00060E9A"/>
    <w:rsid w:val="00060EE3"/>
    <w:rsid w:val="00061973"/>
    <w:rsid w:val="00061AA5"/>
    <w:rsid w:val="00061C62"/>
    <w:rsid w:val="00061F25"/>
    <w:rsid w:val="0006216E"/>
    <w:rsid w:val="000629F5"/>
    <w:rsid w:val="000631A7"/>
    <w:rsid w:val="000632AC"/>
    <w:rsid w:val="0006355D"/>
    <w:rsid w:val="000636E0"/>
    <w:rsid w:val="00063959"/>
    <w:rsid w:val="00064523"/>
    <w:rsid w:val="00064DA2"/>
    <w:rsid w:val="00064DEB"/>
    <w:rsid w:val="00064E82"/>
    <w:rsid w:val="00064FE3"/>
    <w:rsid w:val="00065122"/>
    <w:rsid w:val="00065408"/>
    <w:rsid w:val="000655D8"/>
    <w:rsid w:val="0006573E"/>
    <w:rsid w:val="00065B3B"/>
    <w:rsid w:val="0006641F"/>
    <w:rsid w:val="000664F5"/>
    <w:rsid w:val="0006667E"/>
    <w:rsid w:val="00066BF7"/>
    <w:rsid w:val="000676F3"/>
    <w:rsid w:val="000678AA"/>
    <w:rsid w:val="00067F14"/>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82A"/>
    <w:rsid w:val="0007590E"/>
    <w:rsid w:val="00075FAB"/>
    <w:rsid w:val="00076086"/>
    <w:rsid w:val="00076AC2"/>
    <w:rsid w:val="000772CD"/>
    <w:rsid w:val="00077680"/>
    <w:rsid w:val="00077687"/>
    <w:rsid w:val="000776A3"/>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767"/>
    <w:rsid w:val="00086A12"/>
    <w:rsid w:val="00086B70"/>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C0C"/>
    <w:rsid w:val="00091E53"/>
    <w:rsid w:val="00091FDE"/>
    <w:rsid w:val="00092294"/>
    <w:rsid w:val="000927E9"/>
    <w:rsid w:val="00092E2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4DC1"/>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4D1C"/>
    <w:rsid w:val="000B50C8"/>
    <w:rsid w:val="000B511E"/>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623"/>
    <w:rsid w:val="000C6853"/>
    <w:rsid w:val="000C6BF2"/>
    <w:rsid w:val="000C6CD9"/>
    <w:rsid w:val="000C6D3A"/>
    <w:rsid w:val="000C71ED"/>
    <w:rsid w:val="000C73FF"/>
    <w:rsid w:val="000D075D"/>
    <w:rsid w:val="000D0B6A"/>
    <w:rsid w:val="000D0DDE"/>
    <w:rsid w:val="000D0ED5"/>
    <w:rsid w:val="000D1932"/>
    <w:rsid w:val="000D1C6E"/>
    <w:rsid w:val="000D221D"/>
    <w:rsid w:val="000D23A5"/>
    <w:rsid w:val="000D23EF"/>
    <w:rsid w:val="000D275F"/>
    <w:rsid w:val="000D27F6"/>
    <w:rsid w:val="000D2C84"/>
    <w:rsid w:val="000D2EB4"/>
    <w:rsid w:val="000D2EB7"/>
    <w:rsid w:val="000D3847"/>
    <w:rsid w:val="000D3881"/>
    <w:rsid w:val="000D3D9E"/>
    <w:rsid w:val="000D4007"/>
    <w:rsid w:val="000D407D"/>
    <w:rsid w:val="000D4AE3"/>
    <w:rsid w:val="000D4C5A"/>
    <w:rsid w:val="000D5163"/>
    <w:rsid w:val="000D5687"/>
    <w:rsid w:val="000D5981"/>
    <w:rsid w:val="000D5B40"/>
    <w:rsid w:val="000D5C1F"/>
    <w:rsid w:val="000D5C80"/>
    <w:rsid w:val="000D5C81"/>
    <w:rsid w:val="000D62A2"/>
    <w:rsid w:val="000D6C98"/>
    <w:rsid w:val="000D6FD8"/>
    <w:rsid w:val="000D75D0"/>
    <w:rsid w:val="000D78C3"/>
    <w:rsid w:val="000D7A9D"/>
    <w:rsid w:val="000D7B6B"/>
    <w:rsid w:val="000D7E64"/>
    <w:rsid w:val="000E0021"/>
    <w:rsid w:val="000E0108"/>
    <w:rsid w:val="000E014F"/>
    <w:rsid w:val="000E0AC2"/>
    <w:rsid w:val="000E0FD4"/>
    <w:rsid w:val="000E12DE"/>
    <w:rsid w:val="000E168F"/>
    <w:rsid w:val="000E1AD7"/>
    <w:rsid w:val="000E2312"/>
    <w:rsid w:val="000E29F2"/>
    <w:rsid w:val="000E31A2"/>
    <w:rsid w:val="000E3823"/>
    <w:rsid w:val="000E392F"/>
    <w:rsid w:val="000E3944"/>
    <w:rsid w:val="000E4050"/>
    <w:rsid w:val="000E4C46"/>
    <w:rsid w:val="000E4E83"/>
    <w:rsid w:val="000E52E8"/>
    <w:rsid w:val="000E55AF"/>
    <w:rsid w:val="000E5C21"/>
    <w:rsid w:val="000E6E09"/>
    <w:rsid w:val="000E74E0"/>
    <w:rsid w:val="000E7BB1"/>
    <w:rsid w:val="000F08F7"/>
    <w:rsid w:val="000F0B0B"/>
    <w:rsid w:val="000F0B30"/>
    <w:rsid w:val="000F0CF4"/>
    <w:rsid w:val="000F0D38"/>
    <w:rsid w:val="000F1159"/>
    <w:rsid w:val="000F12D8"/>
    <w:rsid w:val="000F1B29"/>
    <w:rsid w:val="000F1EE2"/>
    <w:rsid w:val="000F2274"/>
    <w:rsid w:val="000F2687"/>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84"/>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21E"/>
    <w:rsid w:val="001114F5"/>
    <w:rsid w:val="0011173B"/>
    <w:rsid w:val="00111892"/>
    <w:rsid w:val="00111D43"/>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0FE9"/>
    <w:rsid w:val="00121035"/>
    <w:rsid w:val="0012185B"/>
    <w:rsid w:val="0012185F"/>
    <w:rsid w:val="00121B3B"/>
    <w:rsid w:val="00121EF3"/>
    <w:rsid w:val="00122EAC"/>
    <w:rsid w:val="00123301"/>
    <w:rsid w:val="00123A6F"/>
    <w:rsid w:val="00123DB3"/>
    <w:rsid w:val="001243E1"/>
    <w:rsid w:val="0012468F"/>
    <w:rsid w:val="001247E3"/>
    <w:rsid w:val="00124BA6"/>
    <w:rsid w:val="00125121"/>
    <w:rsid w:val="00125549"/>
    <w:rsid w:val="00125785"/>
    <w:rsid w:val="001257B2"/>
    <w:rsid w:val="00125BC5"/>
    <w:rsid w:val="001265B7"/>
    <w:rsid w:val="001273E7"/>
    <w:rsid w:val="001274E5"/>
    <w:rsid w:val="0012761E"/>
    <w:rsid w:val="00127A19"/>
    <w:rsid w:val="00127AF2"/>
    <w:rsid w:val="00130167"/>
    <w:rsid w:val="0013037C"/>
    <w:rsid w:val="001303C3"/>
    <w:rsid w:val="00130742"/>
    <w:rsid w:val="00130C62"/>
    <w:rsid w:val="00130DF7"/>
    <w:rsid w:val="0013122B"/>
    <w:rsid w:val="001312D9"/>
    <w:rsid w:val="00131910"/>
    <w:rsid w:val="0013213A"/>
    <w:rsid w:val="00132677"/>
    <w:rsid w:val="00132788"/>
    <w:rsid w:val="00132A0A"/>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423"/>
    <w:rsid w:val="00137B35"/>
    <w:rsid w:val="00137E4D"/>
    <w:rsid w:val="001404B9"/>
    <w:rsid w:val="00140509"/>
    <w:rsid w:val="0014094A"/>
    <w:rsid w:val="00140ABF"/>
    <w:rsid w:val="00140B69"/>
    <w:rsid w:val="00140E0E"/>
    <w:rsid w:val="00141288"/>
    <w:rsid w:val="00141636"/>
    <w:rsid w:val="00141980"/>
    <w:rsid w:val="00141C0B"/>
    <w:rsid w:val="00142127"/>
    <w:rsid w:val="00142567"/>
    <w:rsid w:val="001425FB"/>
    <w:rsid w:val="0014268C"/>
    <w:rsid w:val="001426E5"/>
    <w:rsid w:val="001433F6"/>
    <w:rsid w:val="001437BD"/>
    <w:rsid w:val="00143A10"/>
    <w:rsid w:val="0014442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47F8F"/>
    <w:rsid w:val="001502D5"/>
    <w:rsid w:val="001503D5"/>
    <w:rsid w:val="00150E96"/>
    <w:rsid w:val="00150EE3"/>
    <w:rsid w:val="0015115E"/>
    <w:rsid w:val="00151401"/>
    <w:rsid w:val="00151AA4"/>
    <w:rsid w:val="00152BDF"/>
    <w:rsid w:val="00152ED0"/>
    <w:rsid w:val="00153BB9"/>
    <w:rsid w:val="001540D7"/>
    <w:rsid w:val="00155065"/>
    <w:rsid w:val="0015523E"/>
    <w:rsid w:val="00155AD1"/>
    <w:rsid w:val="00155E44"/>
    <w:rsid w:val="00155FC6"/>
    <w:rsid w:val="00156189"/>
    <w:rsid w:val="00156E80"/>
    <w:rsid w:val="00156F11"/>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1ABD"/>
    <w:rsid w:val="00162127"/>
    <w:rsid w:val="0016219C"/>
    <w:rsid w:val="00162338"/>
    <w:rsid w:val="00162654"/>
    <w:rsid w:val="00162902"/>
    <w:rsid w:val="00163169"/>
    <w:rsid w:val="001631B9"/>
    <w:rsid w:val="00163814"/>
    <w:rsid w:val="00163E19"/>
    <w:rsid w:val="00163EEF"/>
    <w:rsid w:val="00164510"/>
    <w:rsid w:val="00164554"/>
    <w:rsid w:val="0016473D"/>
    <w:rsid w:val="001654BC"/>
    <w:rsid w:val="00165737"/>
    <w:rsid w:val="00165B51"/>
    <w:rsid w:val="00165BE6"/>
    <w:rsid w:val="00166C0D"/>
    <w:rsid w:val="00166EFD"/>
    <w:rsid w:val="00166FB2"/>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84"/>
    <w:rsid w:val="001767C8"/>
    <w:rsid w:val="00176AC6"/>
    <w:rsid w:val="00176C70"/>
    <w:rsid w:val="00176D16"/>
    <w:rsid w:val="00176E51"/>
    <w:rsid w:val="0017790D"/>
    <w:rsid w:val="00177C2F"/>
    <w:rsid w:val="00177C5D"/>
    <w:rsid w:val="00177FBD"/>
    <w:rsid w:val="001800AE"/>
    <w:rsid w:val="00180923"/>
    <w:rsid w:val="0018092E"/>
    <w:rsid w:val="00180AE1"/>
    <w:rsid w:val="00180B55"/>
    <w:rsid w:val="00180CC2"/>
    <w:rsid w:val="00180E8E"/>
    <w:rsid w:val="00180F45"/>
    <w:rsid w:val="0018145D"/>
    <w:rsid w:val="001818F4"/>
    <w:rsid w:val="00181DFF"/>
    <w:rsid w:val="001828D0"/>
    <w:rsid w:val="00182E64"/>
    <w:rsid w:val="00183D08"/>
    <w:rsid w:val="00183E84"/>
    <w:rsid w:val="001840B5"/>
    <w:rsid w:val="001841A9"/>
    <w:rsid w:val="001841B2"/>
    <w:rsid w:val="00184362"/>
    <w:rsid w:val="00184570"/>
    <w:rsid w:val="00184679"/>
    <w:rsid w:val="001846AA"/>
    <w:rsid w:val="001846CB"/>
    <w:rsid w:val="0018476B"/>
    <w:rsid w:val="001849A1"/>
    <w:rsid w:val="00184BE9"/>
    <w:rsid w:val="00184C10"/>
    <w:rsid w:val="00184C71"/>
    <w:rsid w:val="0018564C"/>
    <w:rsid w:val="0018599B"/>
    <w:rsid w:val="00186282"/>
    <w:rsid w:val="001862D5"/>
    <w:rsid w:val="0018634A"/>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1DB6"/>
    <w:rsid w:val="001924E9"/>
    <w:rsid w:val="001928CC"/>
    <w:rsid w:val="00192DB4"/>
    <w:rsid w:val="001940A1"/>
    <w:rsid w:val="00194A4A"/>
    <w:rsid w:val="00194C65"/>
    <w:rsid w:val="00194D69"/>
    <w:rsid w:val="00194FD8"/>
    <w:rsid w:val="00195606"/>
    <w:rsid w:val="001957C4"/>
    <w:rsid w:val="0019599E"/>
    <w:rsid w:val="00195AC0"/>
    <w:rsid w:val="0019623A"/>
    <w:rsid w:val="0019639C"/>
    <w:rsid w:val="00196562"/>
    <w:rsid w:val="00196C36"/>
    <w:rsid w:val="0019700E"/>
    <w:rsid w:val="0019735B"/>
    <w:rsid w:val="001974F0"/>
    <w:rsid w:val="0019759E"/>
    <w:rsid w:val="0019791B"/>
    <w:rsid w:val="001A0B55"/>
    <w:rsid w:val="001A0B59"/>
    <w:rsid w:val="001A1569"/>
    <w:rsid w:val="001A2261"/>
    <w:rsid w:val="001A22E1"/>
    <w:rsid w:val="001A230E"/>
    <w:rsid w:val="001A26CB"/>
    <w:rsid w:val="001A2836"/>
    <w:rsid w:val="001A362F"/>
    <w:rsid w:val="001A38E6"/>
    <w:rsid w:val="001A3A36"/>
    <w:rsid w:val="001A3E60"/>
    <w:rsid w:val="001A4293"/>
    <w:rsid w:val="001A435A"/>
    <w:rsid w:val="001A47AC"/>
    <w:rsid w:val="001A57D8"/>
    <w:rsid w:val="001A5A41"/>
    <w:rsid w:val="001A5CFA"/>
    <w:rsid w:val="001A6FDE"/>
    <w:rsid w:val="001A700F"/>
    <w:rsid w:val="001A7025"/>
    <w:rsid w:val="001A7184"/>
    <w:rsid w:val="001A74C3"/>
    <w:rsid w:val="001A74E4"/>
    <w:rsid w:val="001A7530"/>
    <w:rsid w:val="001A75FD"/>
    <w:rsid w:val="001A76F8"/>
    <w:rsid w:val="001B01FA"/>
    <w:rsid w:val="001B0450"/>
    <w:rsid w:val="001B0702"/>
    <w:rsid w:val="001B0C9D"/>
    <w:rsid w:val="001B0E92"/>
    <w:rsid w:val="001B0F3A"/>
    <w:rsid w:val="001B106C"/>
    <w:rsid w:val="001B107E"/>
    <w:rsid w:val="001B11C5"/>
    <w:rsid w:val="001B1512"/>
    <w:rsid w:val="001B1569"/>
    <w:rsid w:val="001B1628"/>
    <w:rsid w:val="001B16DA"/>
    <w:rsid w:val="001B1F36"/>
    <w:rsid w:val="001B232A"/>
    <w:rsid w:val="001B297D"/>
    <w:rsid w:val="001B29B8"/>
    <w:rsid w:val="001B2F8B"/>
    <w:rsid w:val="001B33BC"/>
    <w:rsid w:val="001B3721"/>
    <w:rsid w:val="001B3EE3"/>
    <w:rsid w:val="001B41DF"/>
    <w:rsid w:val="001B430F"/>
    <w:rsid w:val="001B45FA"/>
    <w:rsid w:val="001B460F"/>
    <w:rsid w:val="001B4735"/>
    <w:rsid w:val="001B47B7"/>
    <w:rsid w:val="001B4ACA"/>
    <w:rsid w:val="001B4C5A"/>
    <w:rsid w:val="001B5064"/>
    <w:rsid w:val="001B54F7"/>
    <w:rsid w:val="001B5C23"/>
    <w:rsid w:val="001B67F2"/>
    <w:rsid w:val="001B6CE1"/>
    <w:rsid w:val="001B6CE6"/>
    <w:rsid w:val="001B70D7"/>
    <w:rsid w:val="001B7168"/>
    <w:rsid w:val="001B75AF"/>
    <w:rsid w:val="001B7627"/>
    <w:rsid w:val="001B7E73"/>
    <w:rsid w:val="001B7F8D"/>
    <w:rsid w:val="001B7F9E"/>
    <w:rsid w:val="001C03CF"/>
    <w:rsid w:val="001C063E"/>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3C2"/>
    <w:rsid w:val="001C59C5"/>
    <w:rsid w:val="001C5DB8"/>
    <w:rsid w:val="001C5E51"/>
    <w:rsid w:val="001C5E6F"/>
    <w:rsid w:val="001C697F"/>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944"/>
    <w:rsid w:val="001D296A"/>
    <w:rsid w:val="001D2BFC"/>
    <w:rsid w:val="001D2F69"/>
    <w:rsid w:val="001D3486"/>
    <w:rsid w:val="001D3760"/>
    <w:rsid w:val="001D3A4D"/>
    <w:rsid w:val="001D3E69"/>
    <w:rsid w:val="001D41EB"/>
    <w:rsid w:val="001D43D5"/>
    <w:rsid w:val="001D4E7A"/>
    <w:rsid w:val="001D5284"/>
    <w:rsid w:val="001D59B0"/>
    <w:rsid w:val="001D5A1A"/>
    <w:rsid w:val="001D5B07"/>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D7E59"/>
    <w:rsid w:val="001D7EB4"/>
    <w:rsid w:val="001E0212"/>
    <w:rsid w:val="001E0498"/>
    <w:rsid w:val="001E0815"/>
    <w:rsid w:val="001E0849"/>
    <w:rsid w:val="001E0940"/>
    <w:rsid w:val="001E1055"/>
    <w:rsid w:val="001E107F"/>
    <w:rsid w:val="001E1091"/>
    <w:rsid w:val="001E13D4"/>
    <w:rsid w:val="001E1493"/>
    <w:rsid w:val="001E1551"/>
    <w:rsid w:val="001E203F"/>
    <w:rsid w:val="001E2313"/>
    <w:rsid w:val="001E26D1"/>
    <w:rsid w:val="001E28D7"/>
    <w:rsid w:val="001E3057"/>
    <w:rsid w:val="001E3196"/>
    <w:rsid w:val="001E322E"/>
    <w:rsid w:val="001E374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4CC"/>
    <w:rsid w:val="001F153B"/>
    <w:rsid w:val="001F1556"/>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520B"/>
    <w:rsid w:val="001F6321"/>
    <w:rsid w:val="001F6597"/>
    <w:rsid w:val="001F6715"/>
    <w:rsid w:val="001F673D"/>
    <w:rsid w:val="001F6F15"/>
    <w:rsid w:val="001F6F3E"/>
    <w:rsid w:val="001F70A5"/>
    <w:rsid w:val="001F7117"/>
    <w:rsid w:val="001F7A43"/>
    <w:rsid w:val="001F7BB4"/>
    <w:rsid w:val="001F7C24"/>
    <w:rsid w:val="001F7F9F"/>
    <w:rsid w:val="002003A4"/>
    <w:rsid w:val="002003E8"/>
    <w:rsid w:val="002003EA"/>
    <w:rsid w:val="0020052E"/>
    <w:rsid w:val="002009AE"/>
    <w:rsid w:val="00200BB6"/>
    <w:rsid w:val="00200C59"/>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65F"/>
    <w:rsid w:val="00211724"/>
    <w:rsid w:val="00211BFD"/>
    <w:rsid w:val="002120B6"/>
    <w:rsid w:val="002120E9"/>
    <w:rsid w:val="002128A4"/>
    <w:rsid w:val="0021331B"/>
    <w:rsid w:val="0021347E"/>
    <w:rsid w:val="00213761"/>
    <w:rsid w:val="0021379C"/>
    <w:rsid w:val="00213CE9"/>
    <w:rsid w:val="002142B2"/>
    <w:rsid w:val="002144E6"/>
    <w:rsid w:val="0021483B"/>
    <w:rsid w:val="00214E94"/>
    <w:rsid w:val="002150B0"/>
    <w:rsid w:val="00215A28"/>
    <w:rsid w:val="00215E95"/>
    <w:rsid w:val="0021678D"/>
    <w:rsid w:val="00216B78"/>
    <w:rsid w:val="00216CF5"/>
    <w:rsid w:val="00217119"/>
    <w:rsid w:val="00217611"/>
    <w:rsid w:val="00220776"/>
    <w:rsid w:val="00220BE7"/>
    <w:rsid w:val="00221019"/>
    <w:rsid w:val="0022219F"/>
    <w:rsid w:val="00222A39"/>
    <w:rsid w:val="00222B89"/>
    <w:rsid w:val="00222C63"/>
    <w:rsid w:val="00222CC7"/>
    <w:rsid w:val="00222DE1"/>
    <w:rsid w:val="00222F56"/>
    <w:rsid w:val="00223843"/>
    <w:rsid w:val="002238F6"/>
    <w:rsid w:val="00223AD1"/>
    <w:rsid w:val="00223D7A"/>
    <w:rsid w:val="00223F22"/>
    <w:rsid w:val="002240CF"/>
    <w:rsid w:val="00224596"/>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B6"/>
    <w:rsid w:val="002332F4"/>
    <w:rsid w:val="002337BE"/>
    <w:rsid w:val="00233D2B"/>
    <w:rsid w:val="002346E5"/>
    <w:rsid w:val="002348FF"/>
    <w:rsid w:val="00234AB9"/>
    <w:rsid w:val="00234B66"/>
    <w:rsid w:val="00234F8F"/>
    <w:rsid w:val="00235173"/>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2CB2"/>
    <w:rsid w:val="002435F2"/>
    <w:rsid w:val="00244411"/>
    <w:rsid w:val="002447DA"/>
    <w:rsid w:val="002448B9"/>
    <w:rsid w:val="00245AF8"/>
    <w:rsid w:val="00245BBA"/>
    <w:rsid w:val="0024626B"/>
    <w:rsid w:val="0024653D"/>
    <w:rsid w:val="002465B1"/>
    <w:rsid w:val="0024668E"/>
    <w:rsid w:val="002469AD"/>
    <w:rsid w:val="00246C1F"/>
    <w:rsid w:val="00246D7D"/>
    <w:rsid w:val="00246EB9"/>
    <w:rsid w:val="00246F3D"/>
    <w:rsid w:val="00246F5B"/>
    <w:rsid w:val="0024762E"/>
    <w:rsid w:val="00247786"/>
    <w:rsid w:val="00247A92"/>
    <w:rsid w:val="00247C6B"/>
    <w:rsid w:val="002506E3"/>
    <w:rsid w:val="0025099F"/>
    <w:rsid w:val="00250B2E"/>
    <w:rsid w:val="00250B93"/>
    <w:rsid w:val="00251773"/>
    <w:rsid w:val="002522DB"/>
    <w:rsid w:val="00252866"/>
    <w:rsid w:val="00252884"/>
    <w:rsid w:val="00252A96"/>
    <w:rsid w:val="00252CD0"/>
    <w:rsid w:val="00253605"/>
    <w:rsid w:val="0025380F"/>
    <w:rsid w:val="002541C7"/>
    <w:rsid w:val="0025444C"/>
    <w:rsid w:val="00255045"/>
    <w:rsid w:val="00255160"/>
    <w:rsid w:val="002551A0"/>
    <w:rsid w:val="002556CE"/>
    <w:rsid w:val="0025581E"/>
    <w:rsid w:val="00255844"/>
    <w:rsid w:val="002559F7"/>
    <w:rsid w:val="0025653F"/>
    <w:rsid w:val="0025683D"/>
    <w:rsid w:val="00256CE2"/>
    <w:rsid w:val="00256D11"/>
    <w:rsid w:val="002572A6"/>
    <w:rsid w:val="00257883"/>
    <w:rsid w:val="00257B92"/>
    <w:rsid w:val="00257C96"/>
    <w:rsid w:val="00257EE1"/>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AFA"/>
    <w:rsid w:val="00263C2F"/>
    <w:rsid w:val="002641F3"/>
    <w:rsid w:val="00264DBF"/>
    <w:rsid w:val="00264F12"/>
    <w:rsid w:val="00266205"/>
    <w:rsid w:val="002668DB"/>
    <w:rsid w:val="002668DC"/>
    <w:rsid w:val="00266A80"/>
    <w:rsid w:val="00266E9F"/>
    <w:rsid w:val="00267258"/>
    <w:rsid w:val="00267615"/>
    <w:rsid w:val="002676D7"/>
    <w:rsid w:val="0026792A"/>
    <w:rsid w:val="00267D77"/>
    <w:rsid w:val="00267FB2"/>
    <w:rsid w:val="002700A3"/>
    <w:rsid w:val="00270C58"/>
    <w:rsid w:val="00270EE3"/>
    <w:rsid w:val="002716EA"/>
    <w:rsid w:val="002721EB"/>
    <w:rsid w:val="002722F0"/>
    <w:rsid w:val="00272B1B"/>
    <w:rsid w:val="00273439"/>
    <w:rsid w:val="00273F41"/>
    <w:rsid w:val="00274237"/>
    <w:rsid w:val="00274E80"/>
    <w:rsid w:val="0027514A"/>
    <w:rsid w:val="00275190"/>
    <w:rsid w:val="00275372"/>
    <w:rsid w:val="0027558D"/>
    <w:rsid w:val="00275B7A"/>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3E7B"/>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68E"/>
    <w:rsid w:val="00291C35"/>
    <w:rsid w:val="00291E33"/>
    <w:rsid w:val="00291E68"/>
    <w:rsid w:val="00292092"/>
    <w:rsid w:val="002928DC"/>
    <w:rsid w:val="00292983"/>
    <w:rsid w:val="00292D39"/>
    <w:rsid w:val="00292F79"/>
    <w:rsid w:val="00293430"/>
    <w:rsid w:val="00293491"/>
    <w:rsid w:val="002938F7"/>
    <w:rsid w:val="00293A15"/>
    <w:rsid w:val="00293A48"/>
    <w:rsid w:val="00293BF0"/>
    <w:rsid w:val="00293DA6"/>
    <w:rsid w:val="00293EE9"/>
    <w:rsid w:val="00293F3F"/>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3C19"/>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7DD"/>
    <w:rsid w:val="002A7919"/>
    <w:rsid w:val="002A7930"/>
    <w:rsid w:val="002A793A"/>
    <w:rsid w:val="002A7DB3"/>
    <w:rsid w:val="002B0F43"/>
    <w:rsid w:val="002B117B"/>
    <w:rsid w:val="002B1276"/>
    <w:rsid w:val="002B1308"/>
    <w:rsid w:val="002B1783"/>
    <w:rsid w:val="002B17A4"/>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BC"/>
    <w:rsid w:val="002B5FDB"/>
    <w:rsid w:val="002B60B3"/>
    <w:rsid w:val="002B60C8"/>
    <w:rsid w:val="002B64A7"/>
    <w:rsid w:val="002B6589"/>
    <w:rsid w:val="002B6760"/>
    <w:rsid w:val="002B69E3"/>
    <w:rsid w:val="002B709F"/>
    <w:rsid w:val="002B772C"/>
    <w:rsid w:val="002B7F45"/>
    <w:rsid w:val="002B7FF4"/>
    <w:rsid w:val="002C029C"/>
    <w:rsid w:val="002C03E4"/>
    <w:rsid w:val="002C07A0"/>
    <w:rsid w:val="002C08FC"/>
    <w:rsid w:val="002C09DF"/>
    <w:rsid w:val="002C118B"/>
    <w:rsid w:val="002C160D"/>
    <w:rsid w:val="002C1A39"/>
    <w:rsid w:val="002C1A5B"/>
    <w:rsid w:val="002C1D57"/>
    <w:rsid w:val="002C200D"/>
    <w:rsid w:val="002C2487"/>
    <w:rsid w:val="002C2A07"/>
    <w:rsid w:val="002C2B4D"/>
    <w:rsid w:val="002C3256"/>
    <w:rsid w:val="002C3BC9"/>
    <w:rsid w:val="002C3FCC"/>
    <w:rsid w:val="002C454F"/>
    <w:rsid w:val="002C4923"/>
    <w:rsid w:val="002C5397"/>
    <w:rsid w:val="002C54F2"/>
    <w:rsid w:val="002C5B65"/>
    <w:rsid w:val="002C5C8D"/>
    <w:rsid w:val="002C6095"/>
    <w:rsid w:val="002C64AE"/>
    <w:rsid w:val="002C6606"/>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3F1E"/>
    <w:rsid w:val="002D4495"/>
    <w:rsid w:val="002D46C7"/>
    <w:rsid w:val="002D4740"/>
    <w:rsid w:val="002D49F4"/>
    <w:rsid w:val="002D573B"/>
    <w:rsid w:val="002D57DA"/>
    <w:rsid w:val="002D5EBE"/>
    <w:rsid w:val="002D6577"/>
    <w:rsid w:val="002D6693"/>
    <w:rsid w:val="002D6F35"/>
    <w:rsid w:val="002D7015"/>
    <w:rsid w:val="002D799C"/>
    <w:rsid w:val="002D7DE7"/>
    <w:rsid w:val="002E02E9"/>
    <w:rsid w:val="002E04E5"/>
    <w:rsid w:val="002E064F"/>
    <w:rsid w:val="002E0740"/>
    <w:rsid w:val="002E0943"/>
    <w:rsid w:val="002E0CCA"/>
    <w:rsid w:val="002E0F6A"/>
    <w:rsid w:val="002E1169"/>
    <w:rsid w:val="002E1251"/>
    <w:rsid w:val="002E1434"/>
    <w:rsid w:val="002E1EEA"/>
    <w:rsid w:val="002E24F1"/>
    <w:rsid w:val="002E2884"/>
    <w:rsid w:val="002E2901"/>
    <w:rsid w:val="002E2915"/>
    <w:rsid w:val="002E2E2D"/>
    <w:rsid w:val="002E2FF8"/>
    <w:rsid w:val="002E38EB"/>
    <w:rsid w:val="002E3B4F"/>
    <w:rsid w:val="002E3BB1"/>
    <w:rsid w:val="002E40BF"/>
    <w:rsid w:val="002E438D"/>
    <w:rsid w:val="002E4C52"/>
    <w:rsid w:val="002E5216"/>
    <w:rsid w:val="002E5DBE"/>
    <w:rsid w:val="002E7355"/>
    <w:rsid w:val="002E73A8"/>
    <w:rsid w:val="002E7D48"/>
    <w:rsid w:val="002E7E9B"/>
    <w:rsid w:val="002F0441"/>
    <w:rsid w:val="002F08A2"/>
    <w:rsid w:val="002F12D1"/>
    <w:rsid w:val="002F133F"/>
    <w:rsid w:val="002F1531"/>
    <w:rsid w:val="002F169E"/>
    <w:rsid w:val="002F1A2C"/>
    <w:rsid w:val="002F1CE1"/>
    <w:rsid w:val="002F2203"/>
    <w:rsid w:val="002F2448"/>
    <w:rsid w:val="002F2569"/>
    <w:rsid w:val="002F28EB"/>
    <w:rsid w:val="002F2AFE"/>
    <w:rsid w:val="002F2F64"/>
    <w:rsid w:val="002F3048"/>
    <w:rsid w:val="002F30EE"/>
    <w:rsid w:val="002F3636"/>
    <w:rsid w:val="002F3ADA"/>
    <w:rsid w:val="002F3D8E"/>
    <w:rsid w:val="002F3D93"/>
    <w:rsid w:val="002F4033"/>
    <w:rsid w:val="002F4191"/>
    <w:rsid w:val="002F43B2"/>
    <w:rsid w:val="002F4431"/>
    <w:rsid w:val="002F45AD"/>
    <w:rsid w:val="002F47A2"/>
    <w:rsid w:val="002F60CF"/>
    <w:rsid w:val="002F6690"/>
    <w:rsid w:val="002F6914"/>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525"/>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FB6"/>
    <w:rsid w:val="0031402F"/>
    <w:rsid w:val="003145DD"/>
    <w:rsid w:val="003158DC"/>
    <w:rsid w:val="0031610C"/>
    <w:rsid w:val="0031688C"/>
    <w:rsid w:val="00316AB9"/>
    <w:rsid w:val="003170A0"/>
    <w:rsid w:val="003170AC"/>
    <w:rsid w:val="0031718B"/>
    <w:rsid w:val="0031738F"/>
    <w:rsid w:val="0031789D"/>
    <w:rsid w:val="00320920"/>
    <w:rsid w:val="00320A92"/>
    <w:rsid w:val="00320F80"/>
    <w:rsid w:val="00321444"/>
    <w:rsid w:val="0032224B"/>
    <w:rsid w:val="003222E3"/>
    <w:rsid w:val="0032283F"/>
    <w:rsid w:val="00322AC4"/>
    <w:rsid w:val="003231F9"/>
    <w:rsid w:val="003232C7"/>
    <w:rsid w:val="0032337A"/>
    <w:rsid w:val="00324738"/>
    <w:rsid w:val="00324A53"/>
    <w:rsid w:val="003256FA"/>
    <w:rsid w:val="00325D3A"/>
    <w:rsid w:val="00326C02"/>
    <w:rsid w:val="00327126"/>
    <w:rsid w:val="0032724D"/>
    <w:rsid w:val="003276C6"/>
    <w:rsid w:val="00330184"/>
    <w:rsid w:val="003302CF"/>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5836"/>
    <w:rsid w:val="0033597D"/>
    <w:rsid w:val="003364C4"/>
    <w:rsid w:val="00336A03"/>
    <w:rsid w:val="00336AF0"/>
    <w:rsid w:val="00336DD9"/>
    <w:rsid w:val="003379B9"/>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4E4D"/>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222"/>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5E6C"/>
    <w:rsid w:val="00356363"/>
    <w:rsid w:val="0035697F"/>
    <w:rsid w:val="00356B55"/>
    <w:rsid w:val="00357CC9"/>
    <w:rsid w:val="00360295"/>
    <w:rsid w:val="003604C2"/>
    <w:rsid w:val="003605C7"/>
    <w:rsid w:val="0036061A"/>
    <w:rsid w:val="00360EE3"/>
    <w:rsid w:val="00361015"/>
    <w:rsid w:val="00361209"/>
    <w:rsid w:val="00361246"/>
    <w:rsid w:val="00361311"/>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119"/>
    <w:rsid w:val="0036593D"/>
    <w:rsid w:val="00366513"/>
    <w:rsid w:val="003666D3"/>
    <w:rsid w:val="00366A75"/>
    <w:rsid w:val="00366B72"/>
    <w:rsid w:val="00366D92"/>
    <w:rsid w:val="00367181"/>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97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46D"/>
    <w:rsid w:val="0039258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5EF"/>
    <w:rsid w:val="003966EA"/>
    <w:rsid w:val="00396CE3"/>
    <w:rsid w:val="00396EAA"/>
    <w:rsid w:val="00396F28"/>
    <w:rsid w:val="003970D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26B"/>
    <w:rsid w:val="003A5C7A"/>
    <w:rsid w:val="003A5C93"/>
    <w:rsid w:val="003A625C"/>
    <w:rsid w:val="003A6C90"/>
    <w:rsid w:val="003A72BF"/>
    <w:rsid w:val="003A75C3"/>
    <w:rsid w:val="003A7EC8"/>
    <w:rsid w:val="003B06DB"/>
    <w:rsid w:val="003B0C7E"/>
    <w:rsid w:val="003B0C80"/>
    <w:rsid w:val="003B0DAD"/>
    <w:rsid w:val="003B12F2"/>
    <w:rsid w:val="003B27EB"/>
    <w:rsid w:val="003B3575"/>
    <w:rsid w:val="003B3807"/>
    <w:rsid w:val="003B3C24"/>
    <w:rsid w:val="003B3C6F"/>
    <w:rsid w:val="003B3CD0"/>
    <w:rsid w:val="003B3F9D"/>
    <w:rsid w:val="003B4023"/>
    <w:rsid w:val="003B4076"/>
    <w:rsid w:val="003B4110"/>
    <w:rsid w:val="003B48BF"/>
    <w:rsid w:val="003B491F"/>
    <w:rsid w:val="003B4C8F"/>
    <w:rsid w:val="003B4F04"/>
    <w:rsid w:val="003B528D"/>
    <w:rsid w:val="003B5666"/>
    <w:rsid w:val="003B59B3"/>
    <w:rsid w:val="003B5B1B"/>
    <w:rsid w:val="003B614E"/>
    <w:rsid w:val="003B6479"/>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714"/>
    <w:rsid w:val="003C2E31"/>
    <w:rsid w:val="003C2FCD"/>
    <w:rsid w:val="003C36AC"/>
    <w:rsid w:val="003C467C"/>
    <w:rsid w:val="003C46C3"/>
    <w:rsid w:val="003C4E9C"/>
    <w:rsid w:val="003C5684"/>
    <w:rsid w:val="003C5826"/>
    <w:rsid w:val="003C5856"/>
    <w:rsid w:val="003C5BE6"/>
    <w:rsid w:val="003C5CDA"/>
    <w:rsid w:val="003C5FF8"/>
    <w:rsid w:val="003C6083"/>
    <w:rsid w:val="003C629F"/>
    <w:rsid w:val="003C6D0C"/>
    <w:rsid w:val="003C7951"/>
    <w:rsid w:val="003C7E8F"/>
    <w:rsid w:val="003C7F9D"/>
    <w:rsid w:val="003D04AA"/>
    <w:rsid w:val="003D05F8"/>
    <w:rsid w:val="003D0929"/>
    <w:rsid w:val="003D0B53"/>
    <w:rsid w:val="003D14C8"/>
    <w:rsid w:val="003D1D65"/>
    <w:rsid w:val="003D1F0C"/>
    <w:rsid w:val="003D2932"/>
    <w:rsid w:val="003D2B6D"/>
    <w:rsid w:val="003D2C29"/>
    <w:rsid w:val="003D2C2B"/>
    <w:rsid w:val="003D2F6C"/>
    <w:rsid w:val="003D40E4"/>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0E51"/>
    <w:rsid w:val="003E1576"/>
    <w:rsid w:val="003E18D9"/>
    <w:rsid w:val="003E18F2"/>
    <w:rsid w:val="003E19B9"/>
    <w:rsid w:val="003E1D91"/>
    <w:rsid w:val="003E1E53"/>
    <w:rsid w:val="003E1F40"/>
    <w:rsid w:val="003E2477"/>
    <w:rsid w:val="003E2BB1"/>
    <w:rsid w:val="003E3014"/>
    <w:rsid w:val="003E32E2"/>
    <w:rsid w:val="003E3538"/>
    <w:rsid w:val="003E3CD3"/>
    <w:rsid w:val="003E4855"/>
    <w:rsid w:val="003E48F4"/>
    <w:rsid w:val="003E4A69"/>
    <w:rsid w:val="003E507E"/>
    <w:rsid w:val="003E55B6"/>
    <w:rsid w:val="003E57A5"/>
    <w:rsid w:val="003E5E16"/>
    <w:rsid w:val="003E605E"/>
    <w:rsid w:val="003E63B2"/>
    <w:rsid w:val="003E654D"/>
    <w:rsid w:val="003E68B8"/>
    <w:rsid w:val="003E6AB1"/>
    <w:rsid w:val="003E7AE6"/>
    <w:rsid w:val="003E7BE9"/>
    <w:rsid w:val="003E7DE7"/>
    <w:rsid w:val="003F0129"/>
    <w:rsid w:val="003F016C"/>
    <w:rsid w:val="003F0337"/>
    <w:rsid w:val="003F0481"/>
    <w:rsid w:val="003F077E"/>
    <w:rsid w:val="003F0844"/>
    <w:rsid w:val="003F0C0C"/>
    <w:rsid w:val="003F10A5"/>
    <w:rsid w:val="003F14AD"/>
    <w:rsid w:val="003F1704"/>
    <w:rsid w:val="003F187C"/>
    <w:rsid w:val="003F1CCD"/>
    <w:rsid w:val="003F1D3D"/>
    <w:rsid w:val="003F25C5"/>
    <w:rsid w:val="003F2E8D"/>
    <w:rsid w:val="003F31F7"/>
    <w:rsid w:val="003F3DF0"/>
    <w:rsid w:val="003F400D"/>
    <w:rsid w:val="003F4304"/>
    <w:rsid w:val="003F4386"/>
    <w:rsid w:val="003F4DB9"/>
    <w:rsid w:val="003F4FF9"/>
    <w:rsid w:val="003F5ADD"/>
    <w:rsid w:val="003F6343"/>
    <w:rsid w:val="003F6662"/>
    <w:rsid w:val="003F67F2"/>
    <w:rsid w:val="003F68FD"/>
    <w:rsid w:val="003F6A60"/>
    <w:rsid w:val="003F6F8F"/>
    <w:rsid w:val="003F70E9"/>
    <w:rsid w:val="003F72B9"/>
    <w:rsid w:val="003F7D19"/>
    <w:rsid w:val="003F7FFA"/>
    <w:rsid w:val="004006D4"/>
    <w:rsid w:val="004007C8"/>
    <w:rsid w:val="00400862"/>
    <w:rsid w:val="00400CB4"/>
    <w:rsid w:val="00400F25"/>
    <w:rsid w:val="004016D9"/>
    <w:rsid w:val="00401EB5"/>
    <w:rsid w:val="004023E2"/>
    <w:rsid w:val="004026B5"/>
    <w:rsid w:val="00402C2C"/>
    <w:rsid w:val="00403163"/>
    <w:rsid w:val="00403755"/>
    <w:rsid w:val="004043A3"/>
    <w:rsid w:val="004045FE"/>
    <w:rsid w:val="004048C3"/>
    <w:rsid w:val="00404978"/>
    <w:rsid w:val="00404B13"/>
    <w:rsid w:val="00404BC9"/>
    <w:rsid w:val="00405901"/>
    <w:rsid w:val="004059F7"/>
    <w:rsid w:val="00405E48"/>
    <w:rsid w:val="00405E7D"/>
    <w:rsid w:val="00405FC2"/>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8ED"/>
    <w:rsid w:val="00411967"/>
    <w:rsid w:val="00411B58"/>
    <w:rsid w:val="0041248B"/>
    <w:rsid w:val="00412600"/>
    <w:rsid w:val="00412B1A"/>
    <w:rsid w:val="00412E21"/>
    <w:rsid w:val="00412F8B"/>
    <w:rsid w:val="0041347C"/>
    <w:rsid w:val="004135D3"/>
    <w:rsid w:val="004138B4"/>
    <w:rsid w:val="00413B1E"/>
    <w:rsid w:val="00413B3F"/>
    <w:rsid w:val="00413F3E"/>
    <w:rsid w:val="00413FB9"/>
    <w:rsid w:val="00414A27"/>
    <w:rsid w:val="00414BF4"/>
    <w:rsid w:val="00414E9B"/>
    <w:rsid w:val="00414EAF"/>
    <w:rsid w:val="004154A9"/>
    <w:rsid w:val="0041579F"/>
    <w:rsid w:val="004157A2"/>
    <w:rsid w:val="004157DE"/>
    <w:rsid w:val="004158AA"/>
    <w:rsid w:val="004159FC"/>
    <w:rsid w:val="00415AE6"/>
    <w:rsid w:val="00415D2F"/>
    <w:rsid w:val="00415F0C"/>
    <w:rsid w:val="00416167"/>
    <w:rsid w:val="004161AE"/>
    <w:rsid w:val="00416BB4"/>
    <w:rsid w:val="00416C07"/>
    <w:rsid w:val="00416F6E"/>
    <w:rsid w:val="0041708C"/>
    <w:rsid w:val="0041737F"/>
    <w:rsid w:val="0041740A"/>
    <w:rsid w:val="0041793D"/>
    <w:rsid w:val="00417A77"/>
    <w:rsid w:val="00417AA3"/>
    <w:rsid w:val="00417BBA"/>
    <w:rsid w:val="00417E22"/>
    <w:rsid w:val="00417E7C"/>
    <w:rsid w:val="00417F9F"/>
    <w:rsid w:val="0042018A"/>
    <w:rsid w:val="00420224"/>
    <w:rsid w:val="00420412"/>
    <w:rsid w:val="00420E9C"/>
    <w:rsid w:val="00420F4F"/>
    <w:rsid w:val="00421494"/>
    <w:rsid w:val="00422178"/>
    <w:rsid w:val="004222B8"/>
    <w:rsid w:val="004224BE"/>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38C"/>
    <w:rsid w:val="004274D9"/>
    <w:rsid w:val="00427C84"/>
    <w:rsid w:val="00427E25"/>
    <w:rsid w:val="0043004E"/>
    <w:rsid w:val="00430644"/>
    <w:rsid w:val="0043091D"/>
    <w:rsid w:val="00430CAA"/>
    <w:rsid w:val="00431374"/>
    <w:rsid w:val="0043146F"/>
    <w:rsid w:val="00432557"/>
    <w:rsid w:val="004326CB"/>
    <w:rsid w:val="00432AF3"/>
    <w:rsid w:val="0043348F"/>
    <w:rsid w:val="00433748"/>
    <w:rsid w:val="00433766"/>
    <w:rsid w:val="00433EF0"/>
    <w:rsid w:val="0043552C"/>
    <w:rsid w:val="0043579E"/>
    <w:rsid w:val="004363FF"/>
    <w:rsid w:val="004369C7"/>
    <w:rsid w:val="00436F3B"/>
    <w:rsid w:val="00437107"/>
    <w:rsid w:val="004371CC"/>
    <w:rsid w:val="00437286"/>
    <w:rsid w:val="004375D3"/>
    <w:rsid w:val="0043795D"/>
    <w:rsid w:val="00437B42"/>
    <w:rsid w:val="0044086C"/>
    <w:rsid w:val="0044099B"/>
    <w:rsid w:val="00441BE5"/>
    <w:rsid w:val="004425FC"/>
    <w:rsid w:val="0044260A"/>
    <w:rsid w:val="00442720"/>
    <w:rsid w:val="00442CE6"/>
    <w:rsid w:val="0044335D"/>
    <w:rsid w:val="00443896"/>
    <w:rsid w:val="004439D9"/>
    <w:rsid w:val="00443CA2"/>
    <w:rsid w:val="00443EAC"/>
    <w:rsid w:val="00444353"/>
    <w:rsid w:val="004445C9"/>
    <w:rsid w:val="00444945"/>
    <w:rsid w:val="00444AA6"/>
    <w:rsid w:val="00444AC4"/>
    <w:rsid w:val="00444D31"/>
    <w:rsid w:val="004452AA"/>
    <w:rsid w:val="0044552B"/>
    <w:rsid w:val="004455C3"/>
    <w:rsid w:val="0044586F"/>
    <w:rsid w:val="00445FF7"/>
    <w:rsid w:val="004461FE"/>
    <w:rsid w:val="00446479"/>
    <w:rsid w:val="00446516"/>
    <w:rsid w:val="004467F5"/>
    <w:rsid w:val="00446D0B"/>
    <w:rsid w:val="00446ED6"/>
    <w:rsid w:val="00447A5F"/>
    <w:rsid w:val="00447A98"/>
    <w:rsid w:val="00447A9A"/>
    <w:rsid w:val="00447D27"/>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2FA8"/>
    <w:rsid w:val="0045375C"/>
    <w:rsid w:val="004539D6"/>
    <w:rsid w:val="00453DF8"/>
    <w:rsid w:val="00453E52"/>
    <w:rsid w:val="0045437C"/>
    <w:rsid w:val="00454435"/>
    <w:rsid w:val="00454F35"/>
    <w:rsid w:val="0045543A"/>
    <w:rsid w:val="00455830"/>
    <w:rsid w:val="00456095"/>
    <w:rsid w:val="0045692C"/>
    <w:rsid w:val="00456AB7"/>
    <w:rsid w:val="00456C7D"/>
    <w:rsid w:val="00456CE0"/>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521"/>
    <w:rsid w:val="004669BC"/>
    <w:rsid w:val="00466A55"/>
    <w:rsid w:val="00466C21"/>
    <w:rsid w:val="00466C5B"/>
    <w:rsid w:val="00466CC6"/>
    <w:rsid w:val="00466CFB"/>
    <w:rsid w:val="00467B74"/>
    <w:rsid w:val="00470144"/>
    <w:rsid w:val="00470229"/>
    <w:rsid w:val="0047095F"/>
    <w:rsid w:val="00470C29"/>
    <w:rsid w:val="00471060"/>
    <w:rsid w:val="00471719"/>
    <w:rsid w:val="004717EE"/>
    <w:rsid w:val="00471B6E"/>
    <w:rsid w:val="00471F7C"/>
    <w:rsid w:val="00472244"/>
    <w:rsid w:val="004728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A49"/>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5EA"/>
    <w:rsid w:val="00486960"/>
    <w:rsid w:val="00486C14"/>
    <w:rsid w:val="00486E83"/>
    <w:rsid w:val="004873EF"/>
    <w:rsid w:val="00487AB8"/>
    <w:rsid w:val="00487ADF"/>
    <w:rsid w:val="004902E0"/>
    <w:rsid w:val="0049115F"/>
    <w:rsid w:val="0049143C"/>
    <w:rsid w:val="00491825"/>
    <w:rsid w:val="00491BD0"/>
    <w:rsid w:val="00491DAD"/>
    <w:rsid w:val="00491E18"/>
    <w:rsid w:val="004920E0"/>
    <w:rsid w:val="00492174"/>
    <w:rsid w:val="0049257D"/>
    <w:rsid w:val="00492BF8"/>
    <w:rsid w:val="00492D46"/>
    <w:rsid w:val="00492E76"/>
    <w:rsid w:val="004935A3"/>
    <w:rsid w:val="0049395A"/>
    <w:rsid w:val="00493964"/>
    <w:rsid w:val="00493FD8"/>
    <w:rsid w:val="00494592"/>
    <w:rsid w:val="0049470F"/>
    <w:rsid w:val="00495080"/>
    <w:rsid w:val="00495952"/>
    <w:rsid w:val="00495B9C"/>
    <w:rsid w:val="00495BA3"/>
    <w:rsid w:val="004962E4"/>
    <w:rsid w:val="00496364"/>
    <w:rsid w:val="004963ED"/>
    <w:rsid w:val="00496634"/>
    <w:rsid w:val="004969EE"/>
    <w:rsid w:val="00497923"/>
    <w:rsid w:val="00497942"/>
    <w:rsid w:val="00497C6D"/>
    <w:rsid w:val="004A01BC"/>
    <w:rsid w:val="004A03FD"/>
    <w:rsid w:val="004A04D5"/>
    <w:rsid w:val="004A0A0B"/>
    <w:rsid w:val="004A0FEB"/>
    <w:rsid w:val="004A1182"/>
    <w:rsid w:val="004A11F8"/>
    <w:rsid w:val="004A1F4A"/>
    <w:rsid w:val="004A1FB8"/>
    <w:rsid w:val="004A2099"/>
    <w:rsid w:val="004A20B3"/>
    <w:rsid w:val="004A2287"/>
    <w:rsid w:val="004A2333"/>
    <w:rsid w:val="004A25C6"/>
    <w:rsid w:val="004A273F"/>
    <w:rsid w:val="004A2746"/>
    <w:rsid w:val="004A2D19"/>
    <w:rsid w:val="004A2FFB"/>
    <w:rsid w:val="004A32D5"/>
    <w:rsid w:val="004A347E"/>
    <w:rsid w:val="004A3B93"/>
    <w:rsid w:val="004A3C00"/>
    <w:rsid w:val="004A42EF"/>
    <w:rsid w:val="004A46BC"/>
    <w:rsid w:val="004A46C1"/>
    <w:rsid w:val="004A4E28"/>
    <w:rsid w:val="004A50F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49E"/>
    <w:rsid w:val="004B4785"/>
    <w:rsid w:val="004B4AA9"/>
    <w:rsid w:val="004B4FEC"/>
    <w:rsid w:val="004B53A3"/>
    <w:rsid w:val="004B574A"/>
    <w:rsid w:val="004B589A"/>
    <w:rsid w:val="004B5F7F"/>
    <w:rsid w:val="004B6482"/>
    <w:rsid w:val="004B6ACF"/>
    <w:rsid w:val="004B6E41"/>
    <w:rsid w:val="004B7581"/>
    <w:rsid w:val="004B7B57"/>
    <w:rsid w:val="004B7C31"/>
    <w:rsid w:val="004C009B"/>
    <w:rsid w:val="004C090A"/>
    <w:rsid w:val="004C0BDA"/>
    <w:rsid w:val="004C0C4A"/>
    <w:rsid w:val="004C10A7"/>
    <w:rsid w:val="004C1324"/>
    <w:rsid w:val="004C1CFF"/>
    <w:rsid w:val="004C22F5"/>
    <w:rsid w:val="004C2307"/>
    <w:rsid w:val="004C2815"/>
    <w:rsid w:val="004C2887"/>
    <w:rsid w:val="004C30B7"/>
    <w:rsid w:val="004C3B0B"/>
    <w:rsid w:val="004C3BE5"/>
    <w:rsid w:val="004C3D4B"/>
    <w:rsid w:val="004C3FEE"/>
    <w:rsid w:val="004C46C8"/>
    <w:rsid w:val="004C58A7"/>
    <w:rsid w:val="004C5A21"/>
    <w:rsid w:val="004C5A8D"/>
    <w:rsid w:val="004C5B7C"/>
    <w:rsid w:val="004C5BA5"/>
    <w:rsid w:val="004C6654"/>
    <w:rsid w:val="004C67B4"/>
    <w:rsid w:val="004C68C9"/>
    <w:rsid w:val="004C74AE"/>
    <w:rsid w:val="004C76EC"/>
    <w:rsid w:val="004C770B"/>
    <w:rsid w:val="004C7E57"/>
    <w:rsid w:val="004D078D"/>
    <w:rsid w:val="004D08DE"/>
    <w:rsid w:val="004D08F1"/>
    <w:rsid w:val="004D0D03"/>
    <w:rsid w:val="004D1614"/>
    <w:rsid w:val="004D1759"/>
    <w:rsid w:val="004D1B61"/>
    <w:rsid w:val="004D1BD0"/>
    <w:rsid w:val="004D1DBB"/>
    <w:rsid w:val="004D27AE"/>
    <w:rsid w:val="004D2A5B"/>
    <w:rsid w:val="004D33E1"/>
    <w:rsid w:val="004D3AA8"/>
    <w:rsid w:val="004D3B49"/>
    <w:rsid w:val="004D3DC0"/>
    <w:rsid w:val="004D42DF"/>
    <w:rsid w:val="004D43E1"/>
    <w:rsid w:val="004D46EB"/>
    <w:rsid w:val="004D4A48"/>
    <w:rsid w:val="004D4D2A"/>
    <w:rsid w:val="004D565D"/>
    <w:rsid w:val="004D5FA0"/>
    <w:rsid w:val="004D6238"/>
    <w:rsid w:val="004D627F"/>
    <w:rsid w:val="004D7228"/>
    <w:rsid w:val="004D77C5"/>
    <w:rsid w:val="004D79AD"/>
    <w:rsid w:val="004D7BB0"/>
    <w:rsid w:val="004E031C"/>
    <w:rsid w:val="004E04E7"/>
    <w:rsid w:val="004E0642"/>
    <w:rsid w:val="004E06EA"/>
    <w:rsid w:val="004E0A5C"/>
    <w:rsid w:val="004E0C1D"/>
    <w:rsid w:val="004E135D"/>
    <w:rsid w:val="004E1435"/>
    <w:rsid w:val="004E158F"/>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76D"/>
    <w:rsid w:val="004E787C"/>
    <w:rsid w:val="004E7C13"/>
    <w:rsid w:val="004F053E"/>
    <w:rsid w:val="004F0E64"/>
    <w:rsid w:val="004F103B"/>
    <w:rsid w:val="004F10E6"/>
    <w:rsid w:val="004F13F9"/>
    <w:rsid w:val="004F2A81"/>
    <w:rsid w:val="004F2D6F"/>
    <w:rsid w:val="004F2DA7"/>
    <w:rsid w:val="004F2F82"/>
    <w:rsid w:val="004F323E"/>
    <w:rsid w:val="004F3622"/>
    <w:rsid w:val="004F381C"/>
    <w:rsid w:val="004F39E4"/>
    <w:rsid w:val="004F4158"/>
    <w:rsid w:val="004F44DE"/>
    <w:rsid w:val="004F4963"/>
    <w:rsid w:val="004F4A2B"/>
    <w:rsid w:val="004F4BCD"/>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1CD"/>
    <w:rsid w:val="00500B16"/>
    <w:rsid w:val="0050147A"/>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374"/>
    <w:rsid w:val="005075E4"/>
    <w:rsid w:val="005078B3"/>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B2D"/>
    <w:rsid w:val="00514D7A"/>
    <w:rsid w:val="00515B51"/>
    <w:rsid w:val="00515C2F"/>
    <w:rsid w:val="00515FB3"/>
    <w:rsid w:val="005162C1"/>
    <w:rsid w:val="00516457"/>
    <w:rsid w:val="005169C9"/>
    <w:rsid w:val="00517349"/>
    <w:rsid w:val="005173AD"/>
    <w:rsid w:val="00517732"/>
    <w:rsid w:val="00517FAC"/>
    <w:rsid w:val="00520256"/>
    <w:rsid w:val="005204B0"/>
    <w:rsid w:val="00520E2D"/>
    <w:rsid w:val="005212BB"/>
    <w:rsid w:val="005214FD"/>
    <w:rsid w:val="0052277D"/>
    <w:rsid w:val="005228DF"/>
    <w:rsid w:val="0052295C"/>
    <w:rsid w:val="00522EF9"/>
    <w:rsid w:val="00523721"/>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0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39"/>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37D26"/>
    <w:rsid w:val="00540085"/>
    <w:rsid w:val="0054008C"/>
    <w:rsid w:val="005402D1"/>
    <w:rsid w:val="005404F3"/>
    <w:rsid w:val="005405F0"/>
    <w:rsid w:val="00541191"/>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C5"/>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A"/>
    <w:rsid w:val="0055687D"/>
    <w:rsid w:val="00556D8F"/>
    <w:rsid w:val="00556F3D"/>
    <w:rsid w:val="0055742A"/>
    <w:rsid w:val="00557738"/>
    <w:rsid w:val="005577A9"/>
    <w:rsid w:val="00560FC1"/>
    <w:rsid w:val="00561070"/>
    <w:rsid w:val="0056188E"/>
    <w:rsid w:val="00561C36"/>
    <w:rsid w:val="00561C83"/>
    <w:rsid w:val="00561F30"/>
    <w:rsid w:val="00562813"/>
    <w:rsid w:val="00562B09"/>
    <w:rsid w:val="00562BA1"/>
    <w:rsid w:val="00562DEB"/>
    <w:rsid w:val="00563666"/>
    <w:rsid w:val="005636E6"/>
    <w:rsid w:val="00563EDE"/>
    <w:rsid w:val="005642A7"/>
    <w:rsid w:val="0056452B"/>
    <w:rsid w:val="00564BA8"/>
    <w:rsid w:val="00565759"/>
    <w:rsid w:val="0056594C"/>
    <w:rsid w:val="005659C9"/>
    <w:rsid w:val="00565ACA"/>
    <w:rsid w:val="00565BB2"/>
    <w:rsid w:val="00565EBA"/>
    <w:rsid w:val="00566480"/>
    <w:rsid w:val="0056696E"/>
    <w:rsid w:val="00566A67"/>
    <w:rsid w:val="00566D7A"/>
    <w:rsid w:val="00566EAD"/>
    <w:rsid w:val="005670DF"/>
    <w:rsid w:val="0056728F"/>
    <w:rsid w:val="00567CA8"/>
    <w:rsid w:val="00567D7C"/>
    <w:rsid w:val="00567DA6"/>
    <w:rsid w:val="00567F5F"/>
    <w:rsid w:val="005700ED"/>
    <w:rsid w:val="005700FB"/>
    <w:rsid w:val="0057180F"/>
    <w:rsid w:val="005724A3"/>
    <w:rsid w:val="0057251F"/>
    <w:rsid w:val="00572C5F"/>
    <w:rsid w:val="00572DBA"/>
    <w:rsid w:val="00572E3B"/>
    <w:rsid w:val="00572E60"/>
    <w:rsid w:val="00572F72"/>
    <w:rsid w:val="00573354"/>
    <w:rsid w:val="005736E9"/>
    <w:rsid w:val="00573C64"/>
    <w:rsid w:val="005746B8"/>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51A"/>
    <w:rsid w:val="005849C0"/>
    <w:rsid w:val="00584C56"/>
    <w:rsid w:val="00584E95"/>
    <w:rsid w:val="00584F95"/>
    <w:rsid w:val="00584FB9"/>
    <w:rsid w:val="00586021"/>
    <w:rsid w:val="005860C3"/>
    <w:rsid w:val="00586456"/>
    <w:rsid w:val="005868D9"/>
    <w:rsid w:val="00587084"/>
    <w:rsid w:val="005877E6"/>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5F2"/>
    <w:rsid w:val="00591C0F"/>
    <w:rsid w:val="005921ED"/>
    <w:rsid w:val="00592323"/>
    <w:rsid w:val="0059275B"/>
    <w:rsid w:val="005927C1"/>
    <w:rsid w:val="005927ED"/>
    <w:rsid w:val="00592995"/>
    <w:rsid w:val="00592AD1"/>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9FF"/>
    <w:rsid w:val="00597DDF"/>
    <w:rsid w:val="005A006D"/>
    <w:rsid w:val="005A0079"/>
    <w:rsid w:val="005A0856"/>
    <w:rsid w:val="005A0A04"/>
    <w:rsid w:val="005A0C7B"/>
    <w:rsid w:val="005A1105"/>
    <w:rsid w:val="005A1824"/>
    <w:rsid w:val="005A1917"/>
    <w:rsid w:val="005A1B71"/>
    <w:rsid w:val="005A1BFC"/>
    <w:rsid w:val="005A1F9C"/>
    <w:rsid w:val="005A220A"/>
    <w:rsid w:val="005A2D33"/>
    <w:rsid w:val="005A2D7B"/>
    <w:rsid w:val="005A2E66"/>
    <w:rsid w:val="005A31B9"/>
    <w:rsid w:val="005A322D"/>
    <w:rsid w:val="005A36AD"/>
    <w:rsid w:val="005A3772"/>
    <w:rsid w:val="005A3EEA"/>
    <w:rsid w:val="005A428E"/>
    <w:rsid w:val="005A4949"/>
    <w:rsid w:val="005A49F3"/>
    <w:rsid w:val="005A5267"/>
    <w:rsid w:val="005A526C"/>
    <w:rsid w:val="005A5509"/>
    <w:rsid w:val="005A552D"/>
    <w:rsid w:val="005A5C4B"/>
    <w:rsid w:val="005A5CC4"/>
    <w:rsid w:val="005A5D64"/>
    <w:rsid w:val="005A5FFB"/>
    <w:rsid w:val="005A69C2"/>
    <w:rsid w:val="005A6C15"/>
    <w:rsid w:val="005A6C40"/>
    <w:rsid w:val="005A7044"/>
    <w:rsid w:val="005A734B"/>
    <w:rsid w:val="005A75A4"/>
    <w:rsid w:val="005A7941"/>
    <w:rsid w:val="005B00E4"/>
    <w:rsid w:val="005B01CA"/>
    <w:rsid w:val="005B0200"/>
    <w:rsid w:val="005B07E1"/>
    <w:rsid w:val="005B0AC6"/>
    <w:rsid w:val="005B11D4"/>
    <w:rsid w:val="005B13AE"/>
    <w:rsid w:val="005B1443"/>
    <w:rsid w:val="005B1726"/>
    <w:rsid w:val="005B19FA"/>
    <w:rsid w:val="005B1FA7"/>
    <w:rsid w:val="005B25D4"/>
    <w:rsid w:val="005B2FB7"/>
    <w:rsid w:val="005B30B2"/>
    <w:rsid w:val="005B3513"/>
    <w:rsid w:val="005B3695"/>
    <w:rsid w:val="005B3BC0"/>
    <w:rsid w:val="005B3CA5"/>
    <w:rsid w:val="005B3F97"/>
    <w:rsid w:val="005B40CB"/>
    <w:rsid w:val="005B42B6"/>
    <w:rsid w:val="005B4E99"/>
    <w:rsid w:val="005B5173"/>
    <w:rsid w:val="005B52B4"/>
    <w:rsid w:val="005B52D7"/>
    <w:rsid w:val="005B6AC9"/>
    <w:rsid w:val="005B7875"/>
    <w:rsid w:val="005B7DA0"/>
    <w:rsid w:val="005C0C20"/>
    <w:rsid w:val="005C0FF9"/>
    <w:rsid w:val="005C1090"/>
    <w:rsid w:val="005C19D7"/>
    <w:rsid w:val="005C29E6"/>
    <w:rsid w:val="005C31E0"/>
    <w:rsid w:val="005C350D"/>
    <w:rsid w:val="005C374A"/>
    <w:rsid w:val="005C38BB"/>
    <w:rsid w:val="005C3B24"/>
    <w:rsid w:val="005C3C0E"/>
    <w:rsid w:val="005C4575"/>
    <w:rsid w:val="005C4938"/>
    <w:rsid w:val="005C4C05"/>
    <w:rsid w:val="005C4C28"/>
    <w:rsid w:val="005C4CB6"/>
    <w:rsid w:val="005C517B"/>
    <w:rsid w:val="005C5F2F"/>
    <w:rsid w:val="005C6282"/>
    <w:rsid w:val="005C6433"/>
    <w:rsid w:val="005C6824"/>
    <w:rsid w:val="005C683A"/>
    <w:rsid w:val="005C6B5E"/>
    <w:rsid w:val="005C743D"/>
    <w:rsid w:val="005C7560"/>
    <w:rsid w:val="005C7578"/>
    <w:rsid w:val="005C75A3"/>
    <w:rsid w:val="005C7685"/>
    <w:rsid w:val="005C7996"/>
    <w:rsid w:val="005C7FFD"/>
    <w:rsid w:val="005D0802"/>
    <w:rsid w:val="005D0E82"/>
    <w:rsid w:val="005D1187"/>
    <w:rsid w:val="005D16B7"/>
    <w:rsid w:val="005D174A"/>
    <w:rsid w:val="005D17B0"/>
    <w:rsid w:val="005D1C98"/>
    <w:rsid w:val="005D2266"/>
    <w:rsid w:val="005D2349"/>
    <w:rsid w:val="005D244D"/>
    <w:rsid w:val="005D26A3"/>
    <w:rsid w:val="005D2A53"/>
    <w:rsid w:val="005D2AE7"/>
    <w:rsid w:val="005D2B4D"/>
    <w:rsid w:val="005D2E33"/>
    <w:rsid w:val="005D491E"/>
    <w:rsid w:val="005D4F4E"/>
    <w:rsid w:val="005D5239"/>
    <w:rsid w:val="005D52AC"/>
    <w:rsid w:val="005D52F5"/>
    <w:rsid w:val="005D53DD"/>
    <w:rsid w:val="005D54E0"/>
    <w:rsid w:val="005D697B"/>
    <w:rsid w:val="005D6B69"/>
    <w:rsid w:val="005D6EC2"/>
    <w:rsid w:val="005D73E2"/>
    <w:rsid w:val="005D7752"/>
    <w:rsid w:val="005D7802"/>
    <w:rsid w:val="005D79F6"/>
    <w:rsid w:val="005D7A54"/>
    <w:rsid w:val="005D7D48"/>
    <w:rsid w:val="005E0515"/>
    <w:rsid w:val="005E0A29"/>
    <w:rsid w:val="005E1729"/>
    <w:rsid w:val="005E1843"/>
    <w:rsid w:val="005E1C80"/>
    <w:rsid w:val="005E1FDA"/>
    <w:rsid w:val="005E2744"/>
    <w:rsid w:val="005E2E4C"/>
    <w:rsid w:val="005E3AF9"/>
    <w:rsid w:val="005E3F66"/>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905"/>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5AC0"/>
    <w:rsid w:val="005F64D4"/>
    <w:rsid w:val="005F683D"/>
    <w:rsid w:val="005F6BFA"/>
    <w:rsid w:val="005F6CAA"/>
    <w:rsid w:val="005F7083"/>
    <w:rsid w:val="005F7C5A"/>
    <w:rsid w:val="00600179"/>
    <w:rsid w:val="00600280"/>
    <w:rsid w:val="0060047A"/>
    <w:rsid w:val="0060088A"/>
    <w:rsid w:val="00600D0C"/>
    <w:rsid w:val="006017BC"/>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996"/>
    <w:rsid w:val="00604AED"/>
    <w:rsid w:val="00604E72"/>
    <w:rsid w:val="00605094"/>
    <w:rsid w:val="006050CB"/>
    <w:rsid w:val="0060562D"/>
    <w:rsid w:val="00605770"/>
    <w:rsid w:val="00605B06"/>
    <w:rsid w:val="00605C9F"/>
    <w:rsid w:val="006062EF"/>
    <w:rsid w:val="006066E0"/>
    <w:rsid w:val="00606D82"/>
    <w:rsid w:val="006074F7"/>
    <w:rsid w:val="006079A6"/>
    <w:rsid w:val="00607E8E"/>
    <w:rsid w:val="00607EFC"/>
    <w:rsid w:val="006101A9"/>
    <w:rsid w:val="006103E1"/>
    <w:rsid w:val="006106A5"/>
    <w:rsid w:val="00610BF5"/>
    <w:rsid w:val="00610F09"/>
    <w:rsid w:val="00610F26"/>
    <w:rsid w:val="00611159"/>
    <w:rsid w:val="00611164"/>
    <w:rsid w:val="0061134D"/>
    <w:rsid w:val="0061169E"/>
    <w:rsid w:val="00611B00"/>
    <w:rsid w:val="006121BD"/>
    <w:rsid w:val="0061234D"/>
    <w:rsid w:val="006128A8"/>
    <w:rsid w:val="006140DE"/>
    <w:rsid w:val="00614470"/>
    <w:rsid w:val="006144C7"/>
    <w:rsid w:val="00614752"/>
    <w:rsid w:val="006147C9"/>
    <w:rsid w:val="00614BAD"/>
    <w:rsid w:val="00614EB9"/>
    <w:rsid w:val="00615587"/>
    <w:rsid w:val="006155FE"/>
    <w:rsid w:val="00615D52"/>
    <w:rsid w:val="00615DC0"/>
    <w:rsid w:val="00615DCE"/>
    <w:rsid w:val="00615FA6"/>
    <w:rsid w:val="006164B1"/>
    <w:rsid w:val="006164F1"/>
    <w:rsid w:val="006172C6"/>
    <w:rsid w:val="006176DD"/>
    <w:rsid w:val="00617EA7"/>
    <w:rsid w:val="00620430"/>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1AC"/>
    <w:rsid w:val="006234F3"/>
    <w:rsid w:val="006235B1"/>
    <w:rsid w:val="00623EC4"/>
    <w:rsid w:val="006242F8"/>
    <w:rsid w:val="006243AD"/>
    <w:rsid w:val="00624640"/>
    <w:rsid w:val="00624877"/>
    <w:rsid w:val="006249B0"/>
    <w:rsid w:val="006249B9"/>
    <w:rsid w:val="006249D3"/>
    <w:rsid w:val="006252BD"/>
    <w:rsid w:val="006258FF"/>
    <w:rsid w:val="00626B0C"/>
    <w:rsid w:val="00626F4A"/>
    <w:rsid w:val="006279A7"/>
    <w:rsid w:val="00627AF6"/>
    <w:rsid w:val="0063038F"/>
    <w:rsid w:val="0063059D"/>
    <w:rsid w:val="00630AF7"/>
    <w:rsid w:val="00631226"/>
    <w:rsid w:val="0063141C"/>
    <w:rsid w:val="00631CD8"/>
    <w:rsid w:val="00632747"/>
    <w:rsid w:val="0063299B"/>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C3D"/>
    <w:rsid w:val="00636EEE"/>
    <w:rsid w:val="006371A6"/>
    <w:rsid w:val="006372BB"/>
    <w:rsid w:val="006373E6"/>
    <w:rsid w:val="00637582"/>
    <w:rsid w:val="006375F3"/>
    <w:rsid w:val="00637800"/>
    <w:rsid w:val="00637870"/>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F07"/>
    <w:rsid w:val="00642F37"/>
    <w:rsid w:val="00642FD7"/>
    <w:rsid w:val="00643321"/>
    <w:rsid w:val="0064380F"/>
    <w:rsid w:val="00643A68"/>
    <w:rsid w:val="00643A9E"/>
    <w:rsid w:val="00643AFA"/>
    <w:rsid w:val="00643FC3"/>
    <w:rsid w:val="006445E6"/>
    <w:rsid w:val="0064483A"/>
    <w:rsid w:val="00644A46"/>
    <w:rsid w:val="00644B79"/>
    <w:rsid w:val="00644E5F"/>
    <w:rsid w:val="00645476"/>
    <w:rsid w:val="006461BC"/>
    <w:rsid w:val="006467DD"/>
    <w:rsid w:val="006467EE"/>
    <w:rsid w:val="006477C5"/>
    <w:rsid w:val="00650ED7"/>
    <w:rsid w:val="0065106C"/>
    <w:rsid w:val="0065130C"/>
    <w:rsid w:val="006513D5"/>
    <w:rsid w:val="006513FE"/>
    <w:rsid w:val="006519A7"/>
    <w:rsid w:val="00651B77"/>
    <w:rsid w:val="006520B1"/>
    <w:rsid w:val="00652709"/>
    <w:rsid w:val="00652933"/>
    <w:rsid w:val="00652A50"/>
    <w:rsid w:val="00652F4A"/>
    <w:rsid w:val="006530E7"/>
    <w:rsid w:val="006532D0"/>
    <w:rsid w:val="0065347E"/>
    <w:rsid w:val="0065371A"/>
    <w:rsid w:val="00653B82"/>
    <w:rsid w:val="0065439B"/>
    <w:rsid w:val="00654414"/>
    <w:rsid w:val="00654B19"/>
    <w:rsid w:val="0065506D"/>
    <w:rsid w:val="00655A49"/>
    <w:rsid w:val="00655B65"/>
    <w:rsid w:val="00655E61"/>
    <w:rsid w:val="0065644B"/>
    <w:rsid w:val="006571CE"/>
    <w:rsid w:val="00657407"/>
    <w:rsid w:val="00657465"/>
    <w:rsid w:val="00657A86"/>
    <w:rsid w:val="00657A90"/>
    <w:rsid w:val="00657BEB"/>
    <w:rsid w:val="00657BF9"/>
    <w:rsid w:val="006602F2"/>
    <w:rsid w:val="00660645"/>
    <w:rsid w:val="00661235"/>
    <w:rsid w:val="006614A1"/>
    <w:rsid w:val="0066155F"/>
    <w:rsid w:val="006619DF"/>
    <w:rsid w:val="00661BBA"/>
    <w:rsid w:val="00661C7C"/>
    <w:rsid w:val="00661E96"/>
    <w:rsid w:val="00662422"/>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6E52"/>
    <w:rsid w:val="00667924"/>
    <w:rsid w:val="00667C10"/>
    <w:rsid w:val="0067010E"/>
    <w:rsid w:val="00670966"/>
    <w:rsid w:val="00670ACC"/>
    <w:rsid w:val="00670C64"/>
    <w:rsid w:val="00670F17"/>
    <w:rsid w:val="00671178"/>
    <w:rsid w:val="00671795"/>
    <w:rsid w:val="00671954"/>
    <w:rsid w:val="0067209F"/>
    <w:rsid w:val="00672180"/>
    <w:rsid w:val="006721A7"/>
    <w:rsid w:val="00672E96"/>
    <w:rsid w:val="00672F5B"/>
    <w:rsid w:val="00672FFC"/>
    <w:rsid w:val="00673226"/>
    <w:rsid w:val="00673A66"/>
    <w:rsid w:val="00673B30"/>
    <w:rsid w:val="00673CEC"/>
    <w:rsid w:val="00673CED"/>
    <w:rsid w:val="00673E7B"/>
    <w:rsid w:val="00674705"/>
    <w:rsid w:val="00674770"/>
    <w:rsid w:val="006748C5"/>
    <w:rsid w:val="00674930"/>
    <w:rsid w:val="00674DB1"/>
    <w:rsid w:val="006754F8"/>
    <w:rsid w:val="00675606"/>
    <w:rsid w:val="006756AC"/>
    <w:rsid w:val="00675A53"/>
    <w:rsid w:val="00675B85"/>
    <w:rsid w:val="00675BFC"/>
    <w:rsid w:val="00675CF1"/>
    <w:rsid w:val="00675E64"/>
    <w:rsid w:val="00675E89"/>
    <w:rsid w:val="0067616E"/>
    <w:rsid w:val="00676389"/>
    <w:rsid w:val="006768D2"/>
    <w:rsid w:val="00676AB8"/>
    <w:rsid w:val="0067712D"/>
    <w:rsid w:val="00677B2E"/>
    <w:rsid w:val="00677D19"/>
    <w:rsid w:val="00677DB9"/>
    <w:rsid w:val="006801D5"/>
    <w:rsid w:val="0068038C"/>
    <w:rsid w:val="00680A29"/>
    <w:rsid w:val="00680B73"/>
    <w:rsid w:val="00681533"/>
    <w:rsid w:val="006816A8"/>
    <w:rsid w:val="006817D9"/>
    <w:rsid w:val="00681855"/>
    <w:rsid w:val="00681C55"/>
    <w:rsid w:val="0068225D"/>
    <w:rsid w:val="00682587"/>
    <w:rsid w:val="006825FD"/>
    <w:rsid w:val="006826F3"/>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7DC"/>
    <w:rsid w:val="00685D4D"/>
    <w:rsid w:val="00685DBA"/>
    <w:rsid w:val="00685DDD"/>
    <w:rsid w:val="006862F7"/>
    <w:rsid w:val="00686B97"/>
    <w:rsid w:val="00686C3E"/>
    <w:rsid w:val="00686DD4"/>
    <w:rsid w:val="0068713F"/>
    <w:rsid w:val="0068718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97C8F"/>
    <w:rsid w:val="006A01D9"/>
    <w:rsid w:val="006A058A"/>
    <w:rsid w:val="006A0AF5"/>
    <w:rsid w:val="006A0F17"/>
    <w:rsid w:val="006A1AE0"/>
    <w:rsid w:val="006A1CB9"/>
    <w:rsid w:val="006A1E2C"/>
    <w:rsid w:val="006A1F99"/>
    <w:rsid w:val="006A2545"/>
    <w:rsid w:val="006A282E"/>
    <w:rsid w:val="006A2A9D"/>
    <w:rsid w:val="006A2E7F"/>
    <w:rsid w:val="006A3360"/>
    <w:rsid w:val="006A38D3"/>
    <w:rsid w:val="006A3BE3"/>
    <w:rsid w:val="006A3DC9"/>
    <w:rsid w:val="006A3DE8"/>
    <w:rsid w:val="006A40F1"/>
    <w:rsid w:val="006A4C9F"/>
    <w:rsid w:val="006A50D4"/>
    <w:rsid w:val="006A52E7"/>
    <w:rsid w:val="006A54D9"/>
    <w:rsid w:val="006A5540"/>
    <w:rsid w:val="006A5BC2"/>
    <w:rsid w:val="006A62AE"/>
    <w:rsid w:val="006A6334"/>
    <w:rsid w:val="006A67D3"/>
    <w:rsid w:val="006A6E99"/>
    <w:rsid w:val="006A7017"/>
    <w:rsid w:val="006A72D3"/>
    <w:rsid w:val="006A7DF2"/>
    <w:rsid w:val="006B0EF7"/>
    <w:rsid w:val="006B1A37"/>
    <w:rsid w:val="006B1D91"/>
    <w:rsid w:val="006B2070"/>
    <w:rsid w:val="006B239E"/>
    <w:rsid w:val="006B26CB"/>
    <w:rsid w:val="006B31E9"/>
    <w:rsid w:val="006B347A"/>
    <w:rsid w:val="006B3716"/>
    <w:rsid w:val="006B41F8"/>
    <w:rsid w:val="006B43DF"/>
    <w:rsid w:val="006B476E"/>
    <w:rsid w:val="006B4954"/>
    <w:rsid w:val="006B49C2"/>
    <w:rsid w:val="006B4EF0"/>
    <w:rsid w:val="006B4F30"/>
    <w:rsid w:val="006B52E6"/>
    <w:rsid w:val="006B57B4"/>
    <w:rsid w:val="006B5E67"/>
    <w:rsid w:val="006B61D0"/>
    <w:rsid w:val="006B65CC"/>
    <w:rsid w:val="006B6BB1"/>
    <w:rsid w:val="006B71EE"/>
    <w:rsid w:val="006B7330"/>
    <w:rsid w:val="006B7401"/>
    <w:rsid w:val="006C02D7"/>
    <w:rsid w:val="006C0391"/>
    <w:rsid w:val="006C0694"/>
    <w:rsid w:val="006C08F5"/>
    <w:rsid w:val="006C0E3B"/>
    <w:rsid w:val="006C0F3C"/>
    <w:rsid w:val="006C1999"/>
    <w:rsid w:val="006C2405"/>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3DF3"/>
    <w:rsid w:val="006D42A0"/>
    <w:rsid w:val="006D45F0"/>
    <w:rsid w:val="006D5192"/>
    <w:rsid w:val="006D5C14"/>
    <w:rsid w:val="006D5CD7"/>
    <w:rsid w:val="006D60D6"/>
    <w:rsid w:val="006D6670"/>
    <w:rsid w:val="006D6A11"/>
    <w:rsid w:val="006D6C16"/>
    <w:rsid w:val="006D703E"/>
    <w:rsid w:val="006D70B8"/>
    <w:rsid w:val="006D7A32"/>
    <w:rsid w:val="006D7A9C"/>
    <w:rsid w:val="006E018F"/>
    <w:rsid w:val="006E05B4"/>
    <w:rsid w:val="006E05F7"/>
    <w:rsid w:val="006E09A3"/>
    <w:rsid w:val="006E114D"/>
    <w:rsid w:val="006E1158"/>
    <w:rsid w:val="006E1A4B"/>
    <w:rsid w:val="006E1B54"/>
    <w:rsid w:val="006E23A3"/>
    <w:rsid w:val="006E2539"/>
    <w:rsid w:val="006E2593"/>
    <w:rsid w:val="006E2749"/>
    <w:rsid w:val="006E2A4B"/>
    <w:rsid w:val="006E2F6B"/>
    <w:rsid w:val="006E328E"/>
    <w:rsid w:val="006E34BF"/>
    <w:rsid w:val="006E3727"/>
    <w:rsid w:val="006E3A44"/>
    <w:rsid w:val="006E3BFF"/>
    <w:rsid w:val="006E41C5"/>
    <w:rsid w:val="006E4C2E"/>
    <w:rsid w:val="006E4F38"/>
    <w:rsid w:val="006E58AE"/>
    <w:rsid w:val="006E5A70"/>
    <w:rsid w:val="006E5AB3"/>
    <w:rsid w:val="006E5D69"/>
    <w:rsid w:val="006E600F"/>
    <w:rsid w:val="006E60B4"/>
    <w:rsid w:val="006E7A1D"/>
    <w:rsid w:val="006E7D2B"/>
    <w:rsid w:val="006F015F"/>
    <w:rsid w:val="006F09BC"/>
    <w:rsid w:val="006F0D74"/>
    <w:rsid w:val="006F15A9"/>
    <w:rsid w:val="006F18AC"/>
    <w:rsid w:val="006F1B4F"/>
    <w:rsid w:val="006F1E93"/>
    <w:rsid w:val="006F2065"/>
    <w:rsid w:val="006F2452"/>
    <w:rsid w:val="006F2704"/>
    <w:rsid w:val="006F2BCE"/>
    <w:rsid w:val="006F33C0"/>
    <w:rsid w:val="006F340A"/>
    <w:rsid w:val="006F3412"/>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665"/>
    <w:rsid w:val="007019CA"/>
    <w:rsid w:val="007019D7"/>
    <w:rsid w:val="00702265"/>
    <w:rsid w:val="007022EF"/>
    <w:rsid w:val="007023F3"/>
    <w:rsid w:val="00702FF8"/>
    <w:rsid w:val="00703182"/>
    <w:rsid w:val="00703A3A"/>
    <w:rsid w:val="00703ACF"/>
    <w:rsid w:val="00703E10"/>
    <w:rsid w:val="00703FB9"/>
    <w:rsid w:val="00704A25"/>
    <w:rsid w:val="00704C56"/>
    <w:rsid w:val="00705082"/>
    <w:rsid w:val="00705419"/>
    <w:rsid w:val="0070578A"/>
    <w:rsid w:val="007059B9"/>
    <w:rsid w:val="00705B0F"/>
    <w:rsid w:val="0070623C"/>
    <w:rsid w:val="0070660D"/>
    <w:rsid w:val="007071E7"/>
    <w:rsid w:val="00710575"/>
    <w:rsid w:val="0071116E"/>
    <w:rsid w:val="00711209"/>
    <w:rsid w:val="007112FB"/>
    <w:rsid w:val="00711567"/>
    <w:rsid w:val="0071172E"/>
    <w:rsid w:val="007122F4"/>
    <w:rsid w:val="0071257F"/>
    <w:rsid w:val="00712799"/>
    <w:rsid w:val="00712922"/>
    <w:rsid w:val="007129AE"/>
    <w:rsid w:val="00712FA3"/>
    <w:rsid w:val="00713752"/>
    <w:rsid w:val="0071385E"/>
    <w:rsid w:val="00713ED6"/>
    <w:rsid w:val="007146BD"/>
    <w:rsid w:val="00714E0D"/>
    <w:rsid w:val="0071549B"/>
    <w:rsid w:val="007157A0"/>
    <w:rsid w:val="00715C90"/>
    <w:rsid w:val="007166DE"/>
    <w:rsid w:val="00716887"/>
    <w:rsid w:val="00716B17"/>
    <w:rsid w:val="0071722B"/>
    <w:rsid w:val="0071728B"/>
    <w:rsid w:val="00717A78"/>
    <w:rsid w:val="00717B40"/>
    <w:rsid w:val="00717ED7"/>
    <w:rsid w:val="00717F5F"/>
    <w:rsid w:val="00720238"/>
    <w:rsid w:val="00720378"/>
    <w:rsid w:val="007209DC"/>
    <w:rsid w:val="00720A17"/>
    <w:rsid w:val="00720A3F"/>
    <w:rsid w:val="00720B12"/>
    <w:rsid w:val="00720C95"/>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3C6"/>
    <w:rsid w:val="0072543C"/>
    <w:rsid w:val="00725713"/>
    <w:rsid w:val="0072579B"/>
    <w:rsid w:val="0072594E"/>
    <w:rsid w:val="00725972"/>
    <w:rsid w:val="00725B86"/>
    <w:rsid w:val="00725DA0"/>
    <w:rsid w:val="00726025"/>
    <w:rsid w:val="007261C4"/>
    <w:rsid w:val="0072667B"/>
    <w:rsid w:val="00727404"/>
    <w:rsid w:val="00727D5D"/>
    <w:rsid w:val="00730822"/>
    <w:rsid w:val="0073082E"/>
    <w:rsid w:val="0073086D"/>
    <w:rsid w:val="0073093E"/>
    <w:rsid w:val="00730B29"/>
    <w:rsid w:val="007312B8"/>
    <w:rsid w:val="0073155B"/>
    <w:rsid w:val="0073279D"/>
    <w:rsid w:val="007329F9"/>
    <w:rsid w:val="00732BF0"/>
    <w:rsid w:val="00733768"/>
    <w:rsid w:val="0073376D"/>
    <w:rsid w:val="00733CD9"/>
    <w:rsid w:val="00733E94"/>
    <w:rsid w:val="00734805"/>
    <w:rsid w:val="00734AA5"/>
    <w:rsid w:val="00734AC0"/>
    <w:rsid w:val="00734BF2"/>
    <w:rsid w:val="0073500D"/>
    <w:rsid w:val="0073506D"/>
    <w:rsid w:val="007353B2"/>
    <w:rsid w:val="007354B9"/>
    <w:rsid w:val="0073554E"/>
    <w:rsid w:val="00735656"/>
    <w:rsid w:val="00735D5C"/>
    <w:rsid w:val="0073648D"/>
    <w:rsid w:val="00736921"/>
    <w:rsid w:val="007369DA"/>
    <w:rsid w:val="00737C6D"/>
    <w:rsid w:val="00737D71"/>
    <w:rsid w:val="007403C4"/>
    <w:rsid w:val="00740F32"/>
    <w:rsid w:val="00741109"/>
    <w:rsid w:val="007412AE"/>
    <w:rsid w:val="007412C1"/>
    <w:rsid w:val="00741357"/>
    <w:rsid w:val="00741388"/>
    <w:rsid w:val="0074181E"/>
    <w:rsid w:val="0074187F"/>
    <w:rsid w:val="007418B9"/>
    <w:rsid w:val="007419F3"/>
    <w:rsid w:val="00741BA2"/>
    <w:rsid w:val="007423B2"/>
    <w:rsid w:val="007423D0"/>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5D1"/>
    <w:rsid w:val="00747CD0"/>
    <w:rsid w:val="00750196"/>
    <w:rsid w:val="00750235"/>
    <w:rsid w:val="0075093F"/>
    <w:rsid w:val="00750AF8"/>
    <w:rsid w:val="007512B3"/>
    <w:rsid w:val="0075147F"/>
    <w:rsid w:val="00751729"/>
    <w:rsid w:val="00751BE4"/>
    <w:rsid w:val="00752064"/>
    <w:rsid w:val="007528A7"/>
    <w:rsid w:val="00752EB0"/>
    <w:rsid w:val="0075308A"/>
    <w:rsid w:val="0075338D"/>
    <w:rsid w:val="00753FC4"/>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B44"/>
    <w:rsid w:val="00757C77"/>
    <w:rsid w:val="00757F60"/>
    <w:rsid w:val="00760204"/>
    <w:rsid w:val="0076024A"/>
    <w:rsid w:val="00760A16"/>
    <w:rsid w:val="00760A50"/>
    <w:rsid w:val="00761601"/>
    <w:rsid w:val="007616AC"/>
    <w:rsid w:val="00761E4B"/>
    <w:rsid w:val="00762335"/>
    <w:rsid w:val="0076251A"/>
    <w:rsid w:val="007628AE"/>
    <w:rsid w:val="007634F0"/>
    <w:rsid w:val="00763722"/>
    <w:rsid w:val="00763820"/>
    <w:rsid w:val="007639DB"/>
    <w:rsid w:val="00763FD8"/>
    <w:rsid w:val="007642C6"/>
    <w:rsid w:val="007642D9"/>
    <w:rsid w:val="007645BD"/>
    <w:rsid w:val="007652A3"/>
    <w:rsid w:val="00765730"/>
    <w:rsid w:val="00765C58"/>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954"/>
    <w:rsid w:val="00771C19"/>
    <w:rsid w:val="00771DC6"/>
    <w:rsid w:val="00772516"/>
    <w:rsid w:val="00772600"/>
    <w:rsid w:val="00772BAD"/>
    <w:rsid w:val="00772E92"/>
    <w:rsid w:val="00772EFB"/>
    <w:rsid w:val="00772F81"/>
    <w:rsid w:val="00772FBA"/>
    <w:rsid w:val="00773439"/>
    <w:rsid w:val="00773C0D"/>
    <w:rsid w:val="00773F0F"/>
    <w:rsid w:val="007740EE"/>
    <w:rsid w:val="00774C9C"/>
    <w:rsid w:val="00775027"/>
    <w:rsid w:val="0077518D"/>
    <w:rsid w:val="007752BE"/>
    <w:rsid w:val="007756B6"/>
    <w:rsid w:val="007761E5"/>
    <w:rsid w:val="007762B2"/>
    <w:rsid w:val="00776672"/>
    <w:rsid w:val="00776722"/>
    <w:rsid w:val="0077687A"/>
    <w:rsid w:val="00776DDC"/>
    <w:rsid w:val="00777DB8"/>
    <w:rsid w:val="00780419"/>
    <w:rsid w:val="0078072E"/>
    <w:rsid w:val="0078177F"/>
    <w:rsid w:val="00781985"/>
    <w:rsid w:val="00781B9E"/>
    <w:rsid w:val="00781BC0"/>
    <w:rsid w:val="00781C24"/>
    <w:rsid w:val="00781FBB"/>
    <w:rsid w:val="0078224B"/>
    <w:rsid w:val="0078337E"/>
    <w:rsid w:val="0078338C"/>
    <w:rsid w:val="0078359D"/>
    <w:rsid w:val="00783866"/>
    <w:rsid w:val="00783B96"/>
    <w:rsid w:val="007845A9"/>
    <w:rsid w:val="00784FC3"/>
    <w:rsid w:val="007854BE"/>
    <w:rsid w:val="007854EE"/>
    <w:rsid w:val="007857EB"/>
    <w:rsid w:val="00785B67"/>
    <w:rsid w:val="0078657E"/>
    <w:rsid w:val="00786B3B"/>
    <w:rsid w:val="00786CDF"/>
    <w:rsid w:val="00786CF7"/>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70E"/>
    <w:rsid w:val="00792815"/>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27A"/>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07A"/>
    <w:rsid w:val="007A23BC"/>
    <w:rsid w:val="007A24C1"/>
    <w:rsid w:val="007A29E1"/>
    <w:rsid w:val="007A3735"/>
    <w:rsid w:val="007A38B5"/>
    <w:rsid w:val="007A4092"/>
    <w:rsid w:val="007A4592"/>
    <w:rsid w:val="007A4670"/>
    <w:rsid w:val="007A4AF3"/>
    <w:rsid w:val="007A4E3E"/>
    <w:rsid w:val="007A4F9D"/>
    <w:rsid w:val="007A532F"/>
    <w:rsid w:val="007A53CC"/>
    <w:rsid w:val="007A5820"/>
    <w:rsid w:val="007A59A1"/>
    <w:rsid w:val="007A59AE"/>
    <w:rsid w:val="007A59FA"/>
    <w:rsid w:val="007A59FE"/>
    <w:rsid w:val="007A5EF5"/>
    <w:rsid w:val="007A5F04"/>
    <w:rsid w:val="007A6229"/>
    <w:rsid w:val="007A6AA9"/>
    <w:rsid w:val="007A6AFF"/>
    <w:rsid w:val="007A6F65"/>
    <w:rsid w:val="007A70DC"/>
    <w:rsid w:val="007A74C9"/>
    <w:rsid w:val="007A74E2"/>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28AD"/>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67F"/>
    <w:rsid w:val="007B7889"/>
    <w:rsid w:val="007B7918"/>
    <w:rsid w:val="007B7A4C"/>
    <w:rsid w:val="007B7E50"/>
    <w:rsid w:val="007C0171"/>
    <w:rsid w:val="007C0895"/>
    <w:rsid w:val="007C08EA"/>
    <w:rsid w:val="007C0DB0"/>
    <w:rsid w:val="007C1030"/>
    <w:rsid w:val="007C1087"/>
    <w:rsid w:val="007C1169"/>
    <w:rsid w:val="007C184F"/>
    <w:rsid w:val="007C1F26"/>
    <w:rsid w:val="007C2089"/>
    <w:rsid w:val="007C26D5"/>
    <w:rsid w:val="007C2A48"/>
    <w:rsid w:val="007C2CBB"/>
    <w:rsid w:val="007C33CF"/>
    <w:rsid w:val="007C3ACA"/>
    <w:rsid w:val="007C3B42"/>
    <w:rsid w:val="007C3EC6"/>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977"/>
    <w:rsid w:val="007D1AD0"/>
    <w:rsid w:val="007D1B8D"/>
    <w:rsid w:val="007D1D2B"/>
    <w:rsid w:val="007D1D7C"/>
    <w:rsid w:val="007D245B"/>
    <w:rsid w:val="007D252D"/>
    <w:rsid w:val="007D26AC"/>
    <w:rsid w:val="007D293B"/>
    <w:rsid w:val="007D31CA"/>
    <w:rsid w:val="007D3399"/>
    <w:rsid w:val="007D3D2E"/>
    <w:rsid w:val="007D3F4F"/>
    <w:rsid w:val="007D3F92"/>
    <w:rsid w:val="007D43C5"/>
    <w:rsid w:val="007D459A"/>
    <w:rsid w:val="007D4AB6"/>
    <w:rsid w:val="007D4BBB"/>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028"/>
    <w:rsid w:val="007E130E"/>
    <w:rsid w:val="007E19DE"/>
    <w:rsid w:val="007E2867"/>
    <w:rsid w:val="007E2A11"/>
    <w:rsid w:val="007E2AA6"/>
    <w:rsid w:val="007E2E37"/>
    <w:rsid w:val="007E2F24"/>
    <w:rsid w:val="007E2FB5"/>
    <w:rsid w:val="007E320C"/>
    <w:rsid w:val="007E3233"/>
    <w:rsid w:val="007E3812"/>
    <w:rsid w:val="007E39CC"/>
    <w:rsid w:val="007E4127"/>
    <w:rsid w:val="007E439A"/>
    <w:rsid w:val="007E4456"/>
    <w:rsid w:val="007E4909"/>
    <w:rsid w:val="007E5078"/>
    <w:rsid w:val="007E57ED"/>
    <w:rsid w:val="007E61B9"/>
    <w:rsid w:val="007E6780"/>
    <w:rsid w:val="007E67FF"/>
    <w:rsid w:val="007E6B6F"/>
    <w:rsid w:val="007E6D21"/>
    <w:rsid w:val="007E73CA"/>
    <w:rsid w:val="007E79F3"/>
    <w:rsid w:val="007E7C0E"/>
    <w:rsid w:val="007E7D6B"/>
    <w:rsid w:val="007F07B2"/>
    <w:rsid w:val="007F15E4"/>
    <w:rsid w:val="007F1665"/>
    <w:rsid w:val="007F1D91"/>
    <w:rsid w:val="007F236A"/>
    <w:rsid w:val="007F2443"/>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927"/>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1C19"/>
    <w:rsid w:val="008021C8"/>
    <w:rsid w:val="00802234"/>
    <w:rsid w:val="0080235B"/>
    <w:rsid w:val="0080239B"/>
    <w:rsid w:val="00802ADF"/>
    <w:rsid w:val="00802CE3"/>
    <w:rsid w:val="00802FCF"/>
    <w:rsid w:val="00803498"/>
    <w:rsid w:val="00803568"/>
    <w:rsid w:val="00803C18"/>
    <w:rsid w:val="008042DB"/>
    <w:rsid w:val="0080447A"/>
    <w:rsid w:val="00804E40"/>
    <w:rsid w:val="00805159"/>
    <w:rsid w:val="0080516F"/>
    <w:rsid w:val="00805375"/>
    <w:rsid w:val="0080596D"/>
    <w:rsid w:val="00805AB8"/>
    <w:rsid w:val="00806053"/>
    <w:rsid w:val="008064DF"/>
    <w:rsid w:val="00806674"/>
    <w:rsid w:val="0080679A"/>
    <w:rsid w:val="008070C4"/>
    <w:rsid w:val="008074BD"/>
    <w:rsid w:val="00807EDF"/>
    <w:rsid w:val="00807F49"/>
    <w:rsid w:val="0081000E"/>
    <w:rsid w:val="00810219"/>
    <w:rsid w:val="00810261"/>
    <w:rsid w:val="0081043D"/>
    <w:rsid w:val="00810E90"/>
    <w:rsid w:val="008110C5"/>
    <w:rsid w:val="0081117D"/>
    <w:rsid w:val="00811AB4"/>
    <w:rsid w:val="00811D6B"/>
    <w:rsid w:val="00812310"/>
    <w:rsid w:val="00812A9D"/>
    <w:rsid w:val="00812F3C"/>
    <w:rsid w:val="0081309F"/>
    <w:rsid w:val="0081359D"/>
    <w:rsid w:val="008135F6"/>
    <w:rsid w:val="00813D4C"/>
    <w:rsid w:val="00813D6B"/>
    <w:rsid w:val="008144B7"/>
    <w:rsid w:val="00814705"/>
    <w:rsid w:val="0081493F"/>
    <w:rsid w:val="008155E6"/>
    <w:rsid w:val="00815D9B"/>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2F56"/>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0F69"/>
    <w:rsid w:val="00831164"/>
    <w:rsid w:val="00831596"/>
    <w:rsid w:val="00831711"/>
    <w:rsid w:val="00831804"/>
    <w:rsid w:val="00831832"/>
    <w:rsid w:val="00831891"/>
    <w:rsid w:val="0083193A"/>
    <w:rsid w:val="00831B6F"/>
    <w:rsid w:val="00832549"/>
    <w:rsid w:val="00832640"/>
    <w:rsid w:val="00832AC6"/>
    <w:rsid w:val="00833018"/>
    <w:rsid w:val="008338D3"/>
    <w:rsid w:val="00833BED"/>
    <w:rsid w:val="00833D67"/>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36C"/>
    <w:rsid w:val="0083765E"/>
    <w:rsid w:val="00837749"/>
    <w:rsid w:val="00837BBA"/>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3F8F"/>
    <w:rsid w:val="0084470C"/>
    <w:rsid w:val="00845254"/>
    <w:rsid w:val="008455B5"/>
    <w:rsid w:val="0084580C"/>
    <w:rsid w:val="00845A8A"/>
    <w:rsid w:val="008460EA"/>
    <w:rsid w:val="0084686C"/>
    <w:rsid w:val="00846AA4"/>
    <w:rsid w:val="008476CA"/>
    <w:rsid w:val="00847A6E"/>
    <w:rsid w:val="00847C3C"/>
    <w:rsid w:val="00847C4C"/>
    <w:rsid w:val="00847CBD"/>
    <w:rsid w:val="00847DB6"/>
    <w:rsid w:val="00850122"/>
    <w:rsid w:val="00850A6D"/>
    <w:rsid w:val="00850D79"/>
    <w:rsid w:val="0085104F"/>
    <w:rsid w:val="00851227"/>
    <w:rsid w:val="00851577"/>
    <w:rsid w:val="008515C3"/>
    <w:rsid w:val="0085170B"/>
    <w:rsid w:val="00851A15"/>
    <w:rsid w:val="00851FC8"/>
    <w:rsid w:val="008521BB"/>
    <w:rsid w:val="008521CE"/>
    <w:rsid w:val="008525C0"/>
    <w:rsid w:val="00852716"/>
    <w:rsid w:val="00852DAB"/>
    <w:rsid w:val="008532A5"/>
    <w:rsid w:val="008533B4"/>
    <w:rsid w:val="008533C4"/>
    <w:rsid w:val="00853581"/>
    <w:rsid w:val="00854259"/>
    <w:rsid w:val="00854DB3"/>
    <w:rsid w:val="00855553"/>
    <w:rsid w:val="00855620"/>
    <w:rsid w:val="008557CC"/>
    <w:rsid w:val="0085599A"/>
    <w:rsid w:val="00855B02"/>
    <w:rsid w:val="00855D40"/>
    <w:rsid w:val="00855FC5"/>
    <w:rsid w:val="00856411"/>
    <w:rsid w:val="008565C6"/>
    <w:rsid w:val="00856674"/>
    <w:rsid w:val="00856893"/>
    <w:rsid w:val="00856AB3"/>
    <w:rsid w:val="00857807"/>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CBD"/>
    <w:rsid w:val="00863ED2"/>
    <w:rsid w:val="00863F1B"/>
    <w:rsid w:val="00864152"/>
    <w:rsid w:val="00864176"/>
    <w:rsid w:val="00864529"/>
    <w:rsid w:val="00864B5C"/>
    <w:rsid w:val="00865006"/>
    <w:rsid w:val="0086529F"/>
    <w:rsid w:val="00865C68"/>
    <w:rsid w:val="00866581"/>
    <w:rsid w:val="00866E93"/>
    <w:rsid w:val="00867322"/>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0A6"/>
    <w:rsid w:val="0087613A"/>
    <w:rsid w:val="0087688E"/>
    <w:rsid w:val="00877103"/>
    <w:rsid w:val="00877587"/>
    <w:rsid w:val="00881399"/>
    <w:rsid w:val="008815D3"/>
    <w:rsid w:val="008816A2"/>
    <w:rsid w:val="00881E9C"/>
    <w:rsid w:val="00882139"/>
    <w:rsid w:val="00882163"/>
    <w:rsid w:val="00882434"/>
    <w:rsid w:val="0088355B"/>
    <w:rsid w:val="00883593"/>
    <w:rsid w:val="00883809"/>
    <w:rsid w:val="00883C45"/>
    <w:rsid w:val="00883D08"/>
    <w:rsid w:val="00883E66"/>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0A5"/>
    <w:rsid w:val="00890408"/>
    <w:rsid w:val="00890AB2"/>
    <w:rsid w:val="0089102A"/>
    <w:rsid w:val="00891D89"/>
    <w:rsid w:val="00891E48"/>
    <w:rsid w:val="00891FA9"/>
    <w:rsid w:val="008924DC"/>
    <w:rsid w:val="00892A9C"/>
    <w:rsid w:val="00892C60"/>
    <w:rsid w:val="0089323B"/>
    <w:rsid w:val="00893824"/>
    <w:rsid w:val="00893A13"/>
    <w:rsid w:val="00894DCB"/>
    <w:rsid w:val="00895012"/>
    <w:rsid w:val="008951B8"/>
    <w:rsid w:val="00895F49"/>
    <w:rsid w:val="00896134"/>
    <w:rsid w:val="008966A7"/>
    <w:rsid w:val="008968B7"/>
    <w:rsid w:val="00897259"/>
    <w:rsid w:val="00897833"/>
    <w:rsid w:val="008978A4"/>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15D"/>
    <w:rsid w:val="008A4711"/>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878"/>
    <w:rsid w:val="008B3BB3"/>
    <w:rsid w:val="008B3BBE"/>
    <w:rsid w:val="008B3C6A"/>
    <w:rsid w:val="008B3D60"/>
    <w:rsid w:val="008B3E92"/>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6FE5"/>
    <w:rsid w:val="008B72CC"/>
    <w:rsid w:val="008B7D7B"/>
    <w:rsid w:val="008B7E2C"/>
    <w:rsid w:val="008B7E63"/>
    <w:rsid w:val="008C02BA"/>
    <w:rsid w:val="008C0F38"/>
    <w:rsid w:val="008C10AC"/>
    <w:rsid w:val="008C130D"/>
    <w:rsid w:val="008C1B72"/>
    <w:rsid w:val="008C2464"/>
    <w:rsid w:val="008C246C"/>
    <w:rsid w:val="008C296B"/>
    <w:rsid w:val="008C297B"/>
    <w:rsid w:val="008C3063"/>
    <w:rsid w:val="008C3C3A"/>
    <w:rsid w:val="008C3C3B"/>
    <w:rsid w:val="008C4088"/>
    <w:rsid w:val="008C4204"/>
    <w:rsid w:val="008C4E3E"/>
    <w:rsid w:val="008C52BF"/>
    <w:rsid w:val="008C53D7"/>
    <w:rsid w:val="008C55E7"/>
    <w:rsid w:val="008C5815"/>
    <w:rsid w:val="008C62AF"/>
    <w:rsid w:val="008C683F"/>
    <w:rsid w:val="008C68EB"/>
    <w:rsid w:val="008C6C89"/>
    <w:rsid w:val="008C6DD8"/>
    <w:rsid w:val="008C7232"/>
    <w:rsid w:val="008C79B3"/>
    <w:rsid w:val="008C7AA0"/>
    <w:rsid w:val="008C7B48"/>
    <w:rsid w:val="008D08D0"/>
    <w:rsid w:val="008D1176"/>
    <w:rsid w:val="008D12C7"/>
    <w:rsid w:val="008D13B5"/>
    <w:rsid w:val="008D177E"/>
    <w:rsid w:val="008D1823"/>
    <w:rsid w:val="008D1C02"/>
    <w:rsid w:val="008D1D12"/>
    <w:rsid w:val="008D2053"/>
    <w:rsid w:val="008D25B1"/>
    <w:rsid w:val="008D2695"/>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475"/>
    <w:rsid w:val="008E091C"/>
    <w:rsid w:val="008E0D4B"/>
    <w:rsid w:val="008E13F9"/>
    <w:rsid w:val="008E1720"/>
    <w:rsid w:val="008E17D6"/>
    <w:rsid w:val="008E1DE1"/>
    <w:rsid w:val="008E222D"/>
    <w:rsid w:val="008E2527"/>
    <w:rsid w:val="008E2680"/>
    <w:rsid w:val="008E2913"/>
    <w:rsid w:val="008E2E81"/>
    <w:rsid w:val="008E334C"/>
    <w:rsid w:val="008E3453"/>
    <w:rsid w:val="008E36F0"/>
    <w:rsid w:val="008E393F"/>
    <w:rsid w:val="008E3E96"/>
    <w:rsid w:val="008E402D"/>
    <w:rsid w:val="008E4124"/>
    <w:rsid w:val="008E42EE"/>
    <w:rsid w:val="008E4497"/>
    <w:rsid w:val="008E4759"/>
    <w:rsid w:val="008E4D1B"/>
    <w:rsid w:val="008E4DC3"/>
    <w:rsid w:val="008E4E02"/>
    <w:rsid w:val="008E4EA9"/>
    <w:rsid w:val="008E5021"/>
    <w:rsid w:val="008E51F9"/>
    <w:rsid w:val="008E5306"/>
    <w:rsid w:val="008E557C"/>
    <w:rsid w:val="008E5796"/>
    <w:rsid w:val="008E636E"/>
    <w:rsid w:val="008E6795"/>
    <w:rsid w:val="008E6897"/>
    <w:rsid w:val="008E692A"/>
    <w:rsid w:val="008E6937"/>
    <w:rsid w:val="008E6DB1"/>
    <w:rsid w:val="008E71D7"/>
    <w:rsid w:val="008E7515"/>
    <w:rsid w:val="008E7ABD"/>
    <w:rsid w:val="008E7C68"/>
    <w:rsid w:val="008F063C"/>
    <w:rsid w:val="008F0D4C"/>
    <w:rsid w:val="008F0DAA"/>
    <w:rsid w:val="008F12E3"/>
    <w:rsid w:val="008F13AE"/>
    <w:rsid w:val="008F14A6"/>
    <w:rsid w:val="008F175B"/>
    <w:rsid w:val="008F183A"/>
    <w:rsid w:val="008F1C03"/>
    <w:rsid w:val="008F1C67"/>
    <w:rsid w:val="008F1F72"/>
    <w:rsid w:val="008F2440"/>
    <w:rsid w:val="008F2632"/>
    <w:rsid w:val="008F2AFD"/>
    <w:rsid w:val="008F2E3A"/>
    <w:rsid w:val="008F32F8"/>
    <w:rsid w:val="008F342C"/>
    <w:rsid w:val="008F34D5"/>
    <w:rsid w:val="008F35EA"/>
    <w:rsid w:val="008F3857"/>
    <w:rsid w:val="008F3A31"/>
    <w:rsid w:val="008F3CE1"/>
    <w:rsid w:val="008F3F95"/>
    <w:rsid w:val="008F49E2"/>
    <w:rsid w:val="008F4A43"/>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15F"/>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076A0"/>
    <w:rsid w:val="00910259"/>
    <w:rsid w:val="0091084C"/>
    <w:rsid w:val="00910C0F"/>
    <w:rsid w:val="00910D34"/>
    <w:rsid w:val="00910EBF"/>
    <w:rsid w:val="00911016"/>
    <w:rsid w:val="0091132C"/>
    <w:rsid w:val="009115E2"/>
    <w:rsid w:val="00911F36"/>
    <w:rsid w:val="00912182"/>
    <w:rsid w:val="00912240"/>
    <w:rsid w:val="00912562"/>
    <w:rsid w:val="00912804"/>
    <w:rsid w:val="0091292D"/>
    <w:rsid w:val="009131C3"/>
    <w:rsid w:val="009132E1"/>
    <w:rsid w:val="009135CE"/>
    <w:rsid w:val="009139B5"/>
    <w:rsid w:val="00913A0D"/>
    <w:rsid w:val="00913A31"/>
    <w:rsid w:val="00913BB6"/>
    <w:rsid w:val="00913C4B"/>
    <w:rsid w:val="00913F01"/>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1BB"/>
    <w:rsid w:val="0092237D"/>
    <w:rsid w:val="00922843"/>
    <w:rsid w:val="00922CC9"/>
    <w:rsid w:val="00922D48"/>
    <w:rsid w:val="009233BA"/>
    <w:rsid w:val="0092361A"/>
    <w:rsid w:val="0092370E"/>
    <w:rsid w:val="00923ED0"/>
    <w:rsid w:val="00923F0D"/>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195"/>
    <w:rsid w:val="00933572"/>
    <w:rsid w:val="009337ED"/>
    <w:rsid w:val="00933BDF"/>
    <w:rsid w:val="00933D6E"/>
    <w:rsid w:val="00933DCF"/>
    <w:rsid w:val="00934141"/>
    <w:rsid w:val="009342A7"/>
    <w:rsid w:val="00935342"/>
    <w:rsid w:val="00935852"/>
    <w:rsid w:val="00935A15"/>
    <w:rsid w:val="00935D13"/>
    <w:rsid w:val="009362E6"/>
    <w:rsid w:val="00936DD2"/>
    <w:rsid w:val="00936EC7"/>
    <w:rsid w:val="00937087"/>
    <w:rsid w:val="009376D3"/>
    <w:rsid w:val="0093770D"/>
    <w:rsid w:val="0093788B"/>
    <w:rsid w:val="0094041D"/>
    <w:rsid w:val="009406EE"/>
    <w:rsid w:val="00940938"/>
    <w:rsid w:val="00940AF5"/>
    <w:rsid w:val="009417C8"/>
    <w:rsid w:val="0094195D"/>
    <w:rsid w:val="0094199F"/>
    <w:rsid w:val="00941B16"/>
    <w:rsid w:val="0094212E"/>
    <w:rsid w:val="00942A5E"/>
    <w:rsid w:val="00942F33"/>
    <w:rsid w:val="0094351E"/>
    <w:rsid w:val="009435E6"/>
    <w:rsid w:val="00943684"/>
    <w:rsid w:val="00943C8C"/>
    <w:rsid w:val="00943DB7"/>
    <w:rsid w:val="00943E20"/>
    <w:rsid w:val="009442BE"/>
    <w:rsid w:val="009443E4"/>
    <w:rsid w:val="00944437"/>
    <w:rsid w:val="00944479"/>
    <w:rsid w:val="009447E7"/>
    <w:rsid w:val="00944E0C"/>
    <w:rsid w:val="00945013"/>
    <w:rsid w:val="00945DF6"/>
    <w:rsid w:val="00946604"/>
    <w:rsid w:val="0094680C"/>
    <w:rsid w:val="00946ACA"/>
    <w:rsid w:val="00947CFC"/>
    <w:rsid w:val="00947F3E"/>
    <w:rsid w:val="00950128"/>
    <w:rsid w:val="00950212"/>
    <w:rsid w:val="009502FF"/>
    <w:rsid w:val="0095045F"/>
    <w:rsid w:val="00950496"/>
    <w:rsid w:val="0095074F"/>
    <w:rsid w:val="00950B50"/>
    <w:rsid w:val="00950BB6"/>
    <w:rsid w:val="009510C6"/>
    <w:rsid w:val="009513E8"/>
    <w:rsid w:val="00951A9D"/>
    <w:rsid w:val="00951CBD"/>
    <w:rsid w:val="00951E09"/>
    <w:rsid w:val="00951E0A"/>
    <w:rsid w:val="00951E92"/>
    <w:rsid w:val="00952443"/>
    <w:rsid w:val="0095261F"/>
    <w:rsid w:val="0095264C"/>
    <w:rsid w:val="00952A85"/>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872"/>
    <w:rsid w:val="00960E09"/>
    <w:rsid w:val="00961174"/>
    <w:rsid w:val="00961ADC"/>
    <w:rsid w:val="00961C3C"/>
    <w:rsid w:val="0096200E"/>
    <w:rsid w:val="0096215D"/>
    <w:rsid w:val="009621C4"/>
    <w:rsid w:val="0096283A"/>
    <w:rsid w:val="009632B4"/>
    <w:rsid w:val="0096363C"/>
    <w:rsid w:val="0096374E"/>
    <w:rsid w:val="00963AEF"/>
    <w:rsid w:val="00963BBF"/>
    <w:rsid w:val="00963FE0"/>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3EB"/>
    <w:rsid w:val="0096745F"/>
    <w:rsid w:val="00967AAA"/>
    <w:rsid w:val="00970068"/>
    <w:rsid w:val="00970952"/>
    <w:rsid w:val="00970D25"/>
    <w:rsid w:val="00971001"/>
    <w:rsid w:val="00971578"/>
    <w:rsid w:val="009716F2"/>
    <w:rsid w:val="00971EEF"/>
    <w:rsid w:val="009720A8"/>
    <w:rsid w:val="009721C5"/>
    <w:rsid w:val="00972B47"/>
    <w:rsid w:val="00972B88"/>
    <w:rsid w:val="0097329A"/>
    <w:rsid w:val="00973EA1"/>
    <w:rsid w:val="009745CA"/>
    <w:rsid w:val="00974970"/>
    <w:rsid w:val="00974B92"/>
    <w:rsid w:val="0097509A"/>
    <w:rsid w:val="00975BEB"/>
    <w:rsid w:val="00975C09"/>
    <w:rsid w:val="00976854"/>
    <w:rsid w:val="00976896"/>
    <w:rsid w:val="0097704C"/>
    <w:rsid w:val="009773AF"/>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2F3A"/>
    <w:rsid w:val="00983016"/>
    <w:rsid w:val="00983C62"/>
    <w:rsid w:val="009846E7"/>
    <w:rsid w:val="0098470C"/>
    <w:rsid w:val="0098489A"/>
    <w:rsid w:val="00984E5A"/>
    <w:rsid w:val="00984F03"/>
    <w:rsid w:val="00985084"/>
    <w:rsid w:val="00985135"/>
    <w:rsid w:val="00985715"/>
    <w:rsid w:val="00985933"/>
    <w:rsid w:val="009860FA"/>
    <w:rsid w:val="00986595"/>
    <w:rsid w:val="009867BC"/>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3BD"/>
    <w:rsid w:val="009924F4"/>
    <w:rsid w:val="0099279B"/>
    <w:rsid w:val="009929E0"/>
    <w:rsid w:val="00992B82"/>
    <w:rsid w:val="00993AE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6ECA"/>
    <w:rsid w:val="0099756B"/>
    <w:rsid w:val="009975B6"/>
    <w:rsid w:val="0099762D"/>
    <w:rsid w:val="009976D4"/>
    <w:rsid w:val="00997A05"/>
    <w:rsid w:val="00997C90"/>
    <w:rsid w:val="00997D47"/>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D7"/>
    <w:rsid w:val="009A3AE4"/>
    <w:rsid w:val="009A3C0B"/>
    <w:rsid w:val="009A3E9E"/>
    <w:rsid w:val="009A42FA"/>
    <w:rsid w:val="009A4923"/>
    <w:rsid w:val="009A4A80"/>
    <w:rsid w:val="009A52B2"/>
    <w:rsid w:val="009A567A"/>
    <w:rsid w:val="009A5D2C"/>
    <w:rsid w:val="009A5EB9"/>
    <w:rsid w:val="009A5FEB"/>
    <w:rsid w:val="009A60EA"/>
    <w:rsid w:val="009A69B2"/>
    <w:rsid w:val="009A7072"/>
    <w:rsid w:val="009A722E"/>
    <w:rsid w:val="009A7E0D"/>
    <w:rsid w:val="009B02A1"/>
    <w:rsid w:val="009B0599"/>
    <w:rsid w:val="009B06D8"/>
    <w:rsid w:val="009B09A1"/>
    <w:rsid w:val="009B0EF6"/>
    <w:rsid w:val="009B1627"/>
    <w:rsid w:val="009B17DF"/>
    <w:rsid w:val="009B193C"/>
    <w:rsid w:val="009B230B"/>
    <w:rsid w:val="009B2746"/>
    <w:rsid w:val="009B2AD3"/>
    <w:rsid w:val="009B2B41"/>
    <w:rsid w:val="009B2C46"/>
    <w:rsid w:val="009B2F6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5F8A"/>
    <w:rsid w:val="009B6089"/>
    <w:rsid w:val="009B610D"/>
    <w:rsid w:val="009B6242"/>
    <w:rsid w:val="009B6460"/>
    <w:rsid w:val="009B6658"/>
    <w:rsid w:val="009B6901"/>
    <w:rsid w:val="009B69C9"/>
    <w:rsid w:val="009B6EC4"/>
    <w:rsid w:val="009B7174"/>
    <w:rsid w:val="009B7981"/>
    <w:rsid w:val="009B7A7C"/>
    <w:rsid w:val="009B7F36"/>
    <w:rsid w:val="009C008E"/>
    <w:rsid w:val="009C01FC"/>
    <w:rsid w:val="009C0432"/>
    <w:rsid w:val="009C06AD"/>
    <w:rsid w:val="009C078F"/>
    <w:rsid w:val="009C097F"/>
    <w:rsid w:val="009C0C53"/>
    <w:rsid w:val="009C105F"/>
    <w:rsid w:val="009C1416"/>
    <w:rsid w:val="009C197A"/>
    <w:rsid w:val="009C1E96"/>
    <w:rsid w:val="009C2127"/>
    <w:rsid w:val="009C24C8"/>
    <w:rsid w:val="009C3948"/>
    <w:rsid w:val="009C3959"/>
    <w:rsid w:val="009C3B78"/>
    <w:rsid w:val="009C3CA4"/>
    <w:rsid w:val="009C3EDC"/>
    <w:rsid w:val="009C403B"/>
    <w:rsid w:val="009C467E"/>
    <w:rsid w:val="009C48A5"/>
    <w:rsid w:val="009C57C3"/>
    <w:rsid w:val="009C59DB"/>
    <w:rsid w:val="009C6396"/>
    <w:rsid w:val="009C6416"/>
    <w:rsid w:val="009C6605"/>
    <w:rsid w:val="009C68B8"/>
    <w:rsid w:val="009C6A1C"/>
    <w:rsid w:val="009C6E50"/>
    <w:rsid w:val="009C7514"/>
    <w:rsid w:val="009C756A"/>
    <w:rsid w:val="009C7608"/>
    <w:rsid w:val="009C7CCF"/>
    <w:rsid w:val="009C7EB9"/>
    <w:rsid w:val="009D02BB"/>
    <w:rsid w:val="009D097E"/>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6DE"/>
    <w:rsid w:val="009D79A8"/>
    <w:rsid w:val="009D7B8F"/>
    <w:rsid w:val="009E03EA"/>
    <w:rsid w:val="009E05F0"/>
    <w:rsid w:val="009E0A57"/>
    <w:rsid w:val="009E0B95"/>
    <w:rsid w:val="009E1421"/>
    <w:rsid w:val="009E1E29"/>
    <w:rsid w:val="009E1E61"/>
    <w:rsid w:val="009E1F66"/>
    <w:rsid w:val="009E2230"/>
    <w:rsid w:val="009E2870"/>
    <w:rsid w:val="009E2FBB"/>
    <w:rsid w:val="009E34FF"/>
    <w:rsid w:val="009E351C"/>
    <w:rsid w:val="009E3551"/>
    <w:rsid w:val="009E3750"/>
    <w:rsid w:val="009E39B6"/>
    <w:rsid w:val="009E3BC3"/>
    <w:rsid w:val="009E3D39"/>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6C18"/>
    <w:rsid w:val="009E715B"/>
    <w:rsid w:val="009E71C8"/>
    <w:rsid w:val="009E771B"/>
    <w:rsid w:val="009E7873"/>
    <w:rsid w:val="009E799B"/>
    <w:rsid w:val="009E7C5D"/>
    <w:rsid w:val="009E7C6C"/>
    <w:rsid w:val="009F03AD"/>
    <w:rsid w:val="009F03FD"/>
    <w:rsid w:val="009F07FA"/>
    <w:rsid w:val="009F0D0F"/>
    <w:rsid w:val="009F0F15"/>
    <w:rsid w:val="009F0FFB"/>
    <w:rsid w:val="009F11AA"/>
    <w:rsid w:val="009F175A"/>
    <w:rsid w:val="009F1DD8"/>
    <w:rsid w:val="009F1F2E"/>
    <w:rsid w:val="009F2021"/>
    <w:rsid w:val="009F2114"/>
    <w:rsid w:val="009F2191"/>
    <w:rsid w:val="009F29F3"/>
    <w:rsid w:val="009F3241"/>
    <w:rsid w:val="009F4A9A"/>
    <w:rsid w:val="009F50DF"/>
    <w:rsid w:val="009F529B"/>
    <w:rsid w:val="009F56C8"/>
    <w:rsid w:val="009F5BD2"/>
    <w:rsid w:val="009F5F19"/>
    <w:rsid w:val="009F6DE1"/>
    <w:rsid w:val="009F711C"/>
    <w:rsid w:val="009F7387"/>
    <w:rsid w:val="009F74ED"/>
    <w:rsid w:val="009F7574"/>
    <w:rsid w:val="009F77C6"/>
    <w:rsid w:val="009F79EE"/>
    <w:rsid w:val="009F7A5A"/>
    <w:rsid w:val="009F7ACB"/>
    <w:rsid w:val="00A006E0"/>
    <w:rsid w:val="00A00B96"/>
    <w:rsid w:val="00A00C15"/>
    <w:rsid w:val="00A00FD3"/>
    <w:rsid w:val="00A0120F"/>
    <w:rsid w:val="00A01D7D"/>
    <w:rsid w:val="00A023EC"/>
    <w:rsid w:val="00A02536"/>
    <w:rsid w:val="00A0262F"/>
    <w:rsid w:val="00A02A4B"/>
    <w:rsid w:val="00A02A52"/>
    <w:rsid w:val="00A02E57"/>
    <w:rsid w:val="00A032C5"/>
    <w:rsid w:val="00A033BB"/>
    <w:rsid w:val="00A03973"/>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07E09"/>
    <w:rsid w:val="00A07FA9"/>
    <w:rsid w:val="00A105A6"/>
    <w:rsid w:val="00A1096A"/>
    <w:rsid w:val="00A10EF1"/>
    <w:rsid w:val="00A11385"/>
    <w:rsid w:val="00A11F49"/>
    <w:rsid w:val="00A127A3"/>
    <w:rsid w:val="00A12EED"/>
    <w:rsid w:val="00A130C2"/>
    <w:rsid w:val="00A13402"/>
    <w:rsid w:val="00A13406"/>
    <w:rsid w:val="00A13824"/>
    <w:rsid w:val="00A138CA"/>
    <w:rsid w:val="00A13B3B"/>
    <w:rsid w:val="00A13D80"/>
    <w:rsid w:val="00A14027"/>
    <w:rsid w:val="00A14098"/>
    <w:rsid w:val="00A14107"/>
    <w:rsid w:val="00A141C9"/>
    <w:rsid w:val="00A143BD"/>
    <w:rsid w:val="00A143F7"/>
    <w:rsid w:val="00A15E29"/>
    <w:rsid w:val="00A16245"/>
    <w:rsid w:val="00A16286"/>
    <w:rsid w:val="00A162B6"/>
    <w:rsid w:val="00A163AB"/>
    <w:rsid w:val="00A164E5"/>
    <w:rsid w:val="00A1687F"/>
    <w:rsid w:val="00A16A4C"/>
    <w:rsid w:val="00A16B11"/>
    <w:rsid w:val="00A1747F"/>
    <w:rsid w:val="00A1769C"/>
    <w:rsid w:val="00A17DC4"/>
    <w:rsid w:val="00A200AE"/>
    <w:rsid w:val="00A2059F"/>
    <w:rsid w:val="00A208D3"/>
    <w:rsid w:val="00A21361"/>
    <w:rsid w:val="00A21563"/>
    <w:rsid w:val="00A2180A"/>
    <w:rsid w:val="00A21C57"/>
    <w:rsid w:val="00A2243B"/>
    <w:rsid w:val="00A226C5"/>
    <w:rsid w:val="00A22E53"/>
    <w:rsid w:val="00A22F19"/>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2A1"/>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428"/>
    <w:rsid w:val="00A3346F"/>
    <w:rsid w:val="00A335B0"/>
    <w:rsid w:val="00A33875"/>
    <w:rsid w:val="00A33A2B"/>
    <w:rsid w:val="00A33E30"/>
    <w:rsid w:val="00A33EBB"/>
    <w:rsid w:val="00A3447D"/>
    <w:rsid w:val="00A347A2"/>
    <w:rsid w:val="00A35A08"/>
    <w:rsid w:val="00A35A3B"/>
    <w:rsid w:val="00A35CE8"/>
    <w:rsid w:val="00A3617F"/>
    <w:rsid w:val="00A36658"/>
    <w:rsid w:val="00A3715B"/>
    <w:rsid w:val="00A3727F"/>
    <w:rsid w:val="00A37469"/>
    <w:rsid w:val="00A37692"/>
    <w:rsid w:val="00A37ECC"/>
    <w:rsid w:val="00A4062E"/>
    <w:rsid w:val="00A406B7"/>
    <w:rsid w:val="00A40704"/>
    <w:rsid w:val="00A4093F"/>
    <w:rsid w:val="00A40DEC"/>
    <w:rsid w:val="00A41171"/>
    <w:rsid w:val="00A414E5"/>
    <w:rsid w:val="00A4175E"/>
    <w:rsid w:val="00A41A29"/>
    <w:rsid w:val="00A41A75"/>
    <w:rsid w:val="00A41C0E"/>
    <w:rsid w:val="00A42129"/>
    <w:rsid w:val="00A421A4"/>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47D13"/>
    <w:rsid w:val="00A47EA2"/>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1C9"/>
    <w:rsid w:val="00A54802"/>
    <w:rsid w:val="00A54B78"/>
    <w:rsid w:val="00A55365"/>
    <w:rsid w:val="00A557E8"/>
    <w:rsid w:val="00A5583A"/>
    <w:rsid w:val="00A558FA"/>
    <w:rsid w:val="00A55D3E"/>
    <w:rsid w:val="00A56409"/>
    <w:rsid w:val="00A5668E"/>
    <w:rsid w:val="00A56CA5"/>
    <w:rsid w:val="00A56CD4"/>
    <w:rsid w:val="00A5711E"/>
    <w:rsid w:val="00A57879"/>
    <w:rsid w:val="00A600E4"/>
    <w:rsid w:val="00A60D14"/>
    <w:rsid w:val="00A60F8F"/>
    <w:rsid w:val="00A6130D"/>
    <w:rsid w:val="00A61584"/>
    <w:rsid w:val="00A61873"/>
    <w:rsid w:val="00A61B04"/>
    <w:rsid w:val="00A61C30"/>
    <w:rsid w:val="00A61F68"/>
    <w:rsid w:val="00A62217"/>
    <w:rsid w:val="00A62450"/>
    <w:rsid w:val="00A6297D"/>
    <w:rsid w:val="00A63AEA"/>
    <w:rsid w:val="00A63DC8"/>
    <w:rsid w:val="00A63F57"/>
    <w:rsid w:val="00A64617"/>
    <w:rsid w:val="00A647A6"/>
    <w:rsid w:val="00A648C1"/>
    <w:rsid w:val="00A64F55"/>
    <w:rsid w:val="00A6529F"/>
    <w:rsid w:val="00A65409"/>
    <w:rsid w:val="00A655A3"/>
    <w:rsid w:val="00A65A85"/>
    <w:rsid w:val="00A65E63"/>
    <w:rsid w:val="00A65ECB"/>
    <w:rsid w:val="00A65FE3"/>
    <w:rsid w:val="00A66447"/>
    <w:rsid w:val="00A66C45"/>
    <w:rsid w:val="00A67681"/>
    <w:rsid w:val="00A676B4"/>
    <w:rsid w:val="00A676B8"/>
    <w:rsid w:val="00A6784C"/>
    <w:rsid w:val="00A701EB"/>
    <w:rsid w:val="00A70758"/>
    <w:rsid w:val="00A70B53"/>
    <w:rsid w:val="00A711B9"/>
    <w:rsid w:val="00A71A71"/>
    <w:rsid w:val="00A71EA0"/>
    <w:rsid w:val="00A71F5B"/>
    <w:rsid w:val="00A72E1C"/>
    <w:rsid w:val="00A73343"/>
    <w:rsid w:val="00A7353A"/>
    <w:rsid w:val="00A7377A"/>
    <w:rsid w:val="00A73CE6"/>
    <w:rsid w:val="00A74242"/>
    <w:rsid w:val="00A7429E"/>
    <w:rsid w:val="00A744AC"/>
    <w:rsid w:val="00A751F1"/>
    <w:rsid w:val="00A7523E"/>
    <w:rsid w:val="00A753EB"/>
    <w:rsid w:val="00A75892"/>
    <w:rsid w:val="00A75A8D"/>
    <w:rsid w:val="00A75B15"/>
    <w:rsid w:val="00A75C80"/>
    <w:rsid w:val="00A75EEE"/>
    <w:rsid w:val="00A76443"/>
    <w:rsid w:val="00A76658"/>
    <w:rsid w:val="00A76B1F"/>
    <w:rsid w:val="00A76CA2"/>
    <w:rsid w:val="00A77707"/>
    <w:rsid w:val="00A80983"/>
    <w:rsid w:val="00A80C37"/>
    <w:rsid w:val="00A80F2E"/>
    <w:rsid w:val="00A81691"/>
    <w:rsid w:val="00A81814"/>
    <w:rsid w:val="00A81A47"/>
    <w:rsid w:val="00A81C9D"/>
    <w:rsid w:val="00A81E59"/>
    <w:rsid w:val="00A82519"/>
    <w:rsid w:val="00A82894"/>
    <w:rsid w:val="00A82E13"/>
    <w:rsid w:val="00A835B2"/>
    <w:rsid w:val="00A83676"/>
    <w:rsid w:val="00A83810"/>
    <w:rsid w:val="00A83904"/>
    <w:rsid w:val="00A84979"/>
    <w:rsid w:val="00A84C5A"/>
    <w:rsid w:val="00A850FE"/>
    <w:rsid w:val="00A8583A"/>
    <w:rsid w:val="00A858C2"/>
    <w:rsid w:val="00A85A48"/>
    <w:rsid w:val="00A860E7"/>
    <w:rsid w:val="00A86251"/>
    <w:rsid w:val="00A86D23"/>
    <w:rsid w:val="00A87499"/>
    <w:rsid w:val="00A87D0E"/>
    <w:rsid w:val="00A87DBF"/>
    <w:rsid w:val="00A87F24"/>
    <w:rsid w:val="00A907B3"/>
    <w:rsid w:val="00A9103B"/>
    <w:rsid w:val="00A913B8"/>
    <w:rsid w:val="00A91D87"/>
    <w:rsid w:val="00A91F87"/>
    <w:rsid w:val="00A92165"/>
    <w:rsid w:val="00A926D3"/>
    <w:rsid w:val="00A92CC8"/>
    <w:rsid w:val="00A93136"/>
    <w:rsid w:val="00A93179"/>
    <w:rsid w:val="00A93937"/>
    <w:rsid w:val="00A93A33"/>
    <w:rsid w:val="00A94868"/>
    <w:rsid w:val="00A94A24"/>
    <w:rsid w:val="00A94B28"/>
    <w:rsid w:val="00A94BB4"/>
    <w:rsid w:val="00A94C18"/>
    <w:rsid w:val="00A94F73"/>
    <w:rsid w:val="00A950BF"/>
    <w:rsid w:val="00A950C8"/>
    <w:rsid w:val="00A95551"/>
    <w:rsid w:val="00A958B4"/>
    <w:rsid w:val="00A959B2"/>
    <w:rsid w:val="00A96098"/>
    <w:rsid w:val="00A96475"/>
    <w:rsid w:val="00A964CA"/>
    <w:rsid w:val="00A969FF"/>
    <w:rsid w:val="00A96FB7"/>
    <w:rsid w:val="00A97057"/>
    <w:rsid w:val="00A97440"/>
    <w:rsid w:val="00A979CB"/>
    <w:rsid w:val="00A97B55"/>
    <w:rsid w:val="00A97C57"/>
    <w:rsid w:val="00AA0198"/>
    <w:rsid w:val="00AA0FE7"/>
    <w:rsid w:val="00AA11DC"/>
    <w:rsid w:val="00AA1703"/>
    <w:rsid w:val="00AA1804"/>
    <w:rsid w:val="00AA1989"/>
    <w:rsid w:val="00AA1E69"/>
    <w:rsid w:val="00AA26EE"/>
    <w:rsid w:val="00AA2DE3"/>
    <w:rsid w:val="00AA327B"/>
    <w:rsid w:val="00AA39B6"/>
    <w:rsid w:val="00AA3D36"/>
    <w:rsid w:val="00AA3D87"/>
    <w:rsid w:val="00AA40AD"/>
    <w:rsid w:val="00AA47FD"/>
    <w:rsid w:val="00AA49B2"/>
    <w:rsid w:val="00AA4BF7"/>
    <w:rsid w:val="00AA4DEB"/>
    <w:rsid w:val="00AA52F3"/>
    <w:rsid w:val="00AA5316"/>
    <w:rsid w:val="00AA5512"/>
    <w:rsid w:val="00AA64A3"/>
    <w:rsid w:val="00AA6DC4"/>
    <w:rsid w:val="00AA6EF3"/>
    <w:rsid w:val="00AA7E83"/>
    <w:rsid w:val="00AA7F2A"/>
    <w:rsid w:val="00AB035C"/>
    <w:rsid w:val="00AB16A5"/>
    <w:rsid w:val="00AB1931"/>
    <w:rsid w:val="00AB1F40"/>
    <w:rsid w:val="00AB2251"/>
    <w:rsid w:val="00AB22CF"/>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4726"/>
    <w:rsid w:val="00AB5D3B"/>
    <w:rsid w:val="00AB6320"/>
    <w:rsid w:val="00AB6331"/>
    <w:rsid w:val="00AB7690"/>
    <w:rsid w:val="00AC065C"/>
    <w:rsid w:val="00AC0848"/>
    <w:rsid w:val="00AC09AB"/>
    <w:rsid w:val="00AC0F5C"/>
    <w:rsid w:val="00AC109D"/>
    <w:rsid w:val="00AC12C2"/>
    <w:rsid w:val="00AC1402"/>
    <w:rsid w:val="00AC1704"/>
    <w:rsid w:val="00AC1A06"/>
    <w:rsid w:val="00AC1B47"/>
    <w:rsid w:val="00AC1BCB"/>
    <w:rsid w:val="00AC1D95"/>
    <w:rsid w:val="00AC1FD2"/>
    <w:rsid w:val="00AC2163"/>
    <w:rsid w:val="00AC243E"/>
    <w:rsid w:val="00AC2DF2"/>
    <w:rsid w:val="00AC2E6A"/>
    <w:rsid w:val="00AC4401"/>
    <w:rsid w:val="00AC4A41"/>
    <w:rsid w:val="00AC4E93"/>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1CA"/>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0C29"/>
    <w:rsid w:val="00AE11B7"/>
    <w:rsid w:val="00AE12A6"/>
    <w:rsid w:val="00AE15C1"/>
    <w:rsid w:val="00AE1CEE"/>
    <w:rsid w:val="00AE2281"/>
    <w:rsid w:val="00AE23DF"/>
    <w:rsid w:val="00AE24C8"/>
    <w:rsid w:val="00AE2506"/>
    <w:rsid w:val="00AE35F6"/>
    <w:rsid w:val="00AE3EE3"/>
    <w:rsid w:val="00AE4358"/>
    <w:rsid w:val="00AE459A"/>
    <w:rsid w:val="00AE466E"/>
    <w:rsid w:val="00AE474E"/>
    <w:rsid w:val="00AE488E"/>
    <w:rsid w:val="00AE5388"/>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363"/>
    <w:rsid w:val="00AF1606"/>
    <w:rsid w:val="00AF182E"/>
    <w:rsid w:val="00AF1984"/>
    <w:rsid w:val="00AF198B"/>
    <w:rsid w:val="00AF1B15"/>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6AB"/>
    <w:rsid w:val="00AF77A5"/>
    <w:rsid w:val="00AF77CC"/>
    <w:rsid w:val="00B00B5D"/>
    <w:rsid w:val="00B00B67"/>
    <w:rsid w:val="00B01245"/>
    <w:rsid w:val="00B01344"/>
    <w:rsid w:val="00B01679"/>
    <w:rsid w:val="00B01ED8"/>
    <w:rsid w:val="00B02039"/>
    <w:rsid w:val="00B020DF"/>
    <w:rsid w:val="00B021EC"/>
    <w:rsid w:val="00B024F9"/>
    <w:rsid w:val="00B02711"/>
    <w:rsid w:val="00B02EE2"/>
    <w:rsid w:val="00B032E4"/>
    <w:rsid w:val="00B03424"/>
    <w:rsid w:val="00B03A09"/>
    <w:rsid w:val="00B03B25"/>
    <w:rsid w:val="00B03D5F"/>
    <w:rsid w:val="00B04049"/>
    <w:rsid w:val="00B0561C"/>
    <w:rsid w:val="00B05722"/>
    <w:rsid w:val="00B05794"/>
    <w:rsid w:val="00B05A41"/>
    <w:rsid w:val="00B05B5C"/>
    <w:rsid w:val="00B062F4"/>
    <w:rsid w:val="00B06367"/>
    <w:rsid w:val="00B06382"/>
    <w:rsid w:val="00B06576"/>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B6B"/>
    <w:rsid w:val="00B12FFD"/>
    <w:rsid w:val="00B132DE"/>
    <w:rsid w:val="00B13512"/>
    <w:rsid w:val="00B136F7"/>
    <w:rsid w:val="00B13947"/>
    <w:rsid w:val="00B1403A"/>
    <w:rsid w:val="00B1404B"/>
    <w:rsid w:val="00B145DC"/>
    <w:rsid w:val="00B14A5A"/>
    <w:rsid w:val="00B14E1C"/>
    <w:rsid w:val="00B15A38"/>
    <w:rsid w:val="00B15D47"/>
    <w:rsid w:val="00B16055"/>
    <w:rsid w:val="00B16143"/>
    <w:rsid w:val="00B1636D"/>
    <w:rsid w:val="00B163D1"/>
    <w:rsid w:val="00B16533"/>
    <w:rsid w:val="00B17055"/>
    <w:rsid w:val="00B170E3"/>
    <w:rsid w:val="00B17D0C"/>
    <w:rsid w:val="00B17D12"/>
    <w:rsid w:val="00B202B3"/>
    <w:rsid w:val="00B21166"/>
    <w:rsid w:val="00B21261"/>
    <w:rsid w:val="00B215A4"/>
    <w:rsid w:val="00B2193A"/>
    <w:rsid w:val="00B21A83"/>
    <w:rsid w:val="00B21C1B"/>
    <w:rsid w:val="00B22D46"/>
    <w:rsid w:val="00B23275"/>
    <w:rsid w:val="00B2346A"/>
    <w:rsid w:val="00B234FB"/>
    <w:rsid w:val="00B236A8"/>
    <w:rsid w:val="00B236E8"/>
    <w:rsid w:val="00B239E0"/>
    <w:rsid w:val="00B241DF"/>
    <w:rsid w:val="00B241E1"/>
    <w:rsid w:val="00B24C5F"/>
    <w:rsid w:val="00B24D70"/>
    <w:rsid w:val="00B24E31"/>
    <w:rsid w:val="00B25093"/>
    <w:rsid w:val="00B256B6"/>
    <w:rsid w:val="00B25B19"/>
    <w:rsid w:val="00B262FA"/>
    <w:rsid w:val="00B26E01"/>
    <w:rsid w:val="00B27CDD"/>
    <w:rsid w:val="00B27F17"/>
    <w:rsid w:val="00B300FE"/>
    <w:rsid w:val="00B30CBE"/>
    <w:rsid w:val="00B31589"/>
    <w:rsid w:val="00B323C5"/>
    <w:rsid w:val="00B32C95"/>
    <w:rsid w:val="00B32F7A"/>
    <w:rsid w:val="00B3301A"/>
    <w:rsid w:val="00B330B8"/>
    <w:rsid w:val="00B33207"/>
    <w:rsid w:val="00B334B9"/>
    <w:rsid w:val="00B33B42"/>
    <w:rsid w:val="00B3412E"/>
    <w:rsid w:val="00B341BC"/>
    <w:rsid w:val="00B34A74"/>
    <w:rsid w:val="00B34C0D"/>
    <w:rsid w:val="00B35085"/>
    <w:rsid w:val="00B35A70"/>
    <w:rsid w:val="00B3645E"/>
    <w:rsid w:val="00B36603"/>
    <w:rsid w:val="00B36A2F"/>
    <w:rsid w:val="00B36F7A"/>
    <w:rsid w:val="00B3707D"/>
    <w:rsid w:val="00B3721D"/>
    <w:rsid w:val="00B372F5"/>
    <w:rsid w:val="00B37300"/>
    <w:rsid w:val="00B373A8"/>
    <w:rsid w:val="00B3773D"/>
    <w:rsid w:val="00B37C1F"/>
    <w:rsid w:val="00B404AA"/>
    <w:rsid w:val="00B41761"/>
    <w:rsid w:val="00B41C53"/>
    <w:rsid w:val="00B41CE4"/>
    <w:rsid w:val="00B420E5"/>
    <w:rsid w:val="00B429A7"/>
    <w:rsid w:val="00B42C2C"/>
    <w:rsid w:val="00B42DE4"/>
    <w:rsid w:val="00B43268"/>
    <w:rsid w:val="00B43645"/>
    <w:rsid w:val="00B43AB9"/>
    <w:rsid w:val="00B44212"/>
    <w:rsid w:val="00B443C9"/>
    <w:rsid w:val="00B4461E"/>
    <w:rsid w:val="00B44708"/>
    <w:rsid w:val="00B44AF3"/>
    <w:rsid w:val="00B44D91"/>
    <w:rsid w:val="00B45017"/>
    <w:rsid w:val="00B450F4"/>
    <w:rsid w:val="00B452AB"/>
    <w:rsid w:val="00B45DAA"/>
    <w:rsid w:val="00B462E4"/>
    <w:rsid w:val="00B46364"/>
    <w:rsid w:val="00B46929"/>
    <w:rsid w:val="00B46BA5"/>
    <w:rsid w:val="00B46E8B"/>
    <w:rsid w:val="00B474D9"/>
    <w:rsid w:val="00B47969"/>
    <w:rsid w:val="00B47D3A"/>
    <w:rsid w:val="00B47F12"/>
    <w:rsid w:val="00B50411"/>
    <w:rsid w:val="00B5044B"/>
    <w:rsid w:val="00B5050A"/>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33D"/>
    <w:rsid w:val="00B534D9"/>
    <w:rsid w:val="00B53619"/>
    <w:rsid w:val="00B53B14"/>
    <w:rsid w:val="00B53B32"/>
    <w:rsid w:val="00B53C90"/>
    <w:rsid w:val="00B54352"/>
    <w:rsid w:val="00B54671"/>
    <w:rsid w:val="00B55500"/>
    <w:rsid w:val="00B55C67"/>
    <w:rsid w:val="00B56457"/>
    <w:rsid w:val="00B5653E"/>
    <w:rsid w:val="00B566DC"/>
    <w:rsid w:val="00B56B84"/>
    <w:rsid w:val="00B571A8"/>
    <w:rsid w:val="00B572D8"/>
    <w:rsid w:val="00B57396"/>
    <w:rsid w:val="00B5741E"/>
    <w:rsid w:val="00B57539"/>
    <w:rsid w:val="00B5767F"/>
    <w:rsid w:val="00B57964"/>
    <w:rsid w:val="00B6002F"/>
    <w:rsid w:val="00B60452"/>
    <w:rsid w:val="00B60713"/>
    <w:rsid w:val="00B61194"/>
    <w:rsid w:val="00B612FC"/>
    <w:rsid w:val="00B616F9"/>
    <w:rsid w:val="00B61BF1"/>
    <w:rsid w:val="00B621BD"/>
    <w:rsid w:val="00B622C1"/>
    <w:rsid w:val="00B62919"/>
    <w:rsid w:val="00B62AD8"/>
    <w:rsid w:val="00B6312B"/>
    <w:rsid w:val="00B6323A"/>
    <w:rsid w:val="00B632A7"/>
    <w:rsid w:val="00B632E0"/>
    <w:rsid w:val="00B63546"/>
    <w:rsid w:val="00B63A47"/>
    <w:rsid w:val="00B63F8B"/>
    <w:rsid w:val="00B64317"/>
    <w:rsid w:val="00B64A47"/>
    <w:rsid w:val="00B64CF3"/>
    <w:rsid w:val="00B64D11"/>
    <w:rsid w:val="00B6512B"/>
    <w:rsid w:val="00B6520B"/>
    <w:rsid w:val="00B654B3"/>
    <w:rsid w:val="00B656BC"/>
    <w:rsid w:val="00B65824"/>
    <w:rsid w:val="00B65939"/>
    <w:rsid w:val="00B660DC"/>
    <w:rsid w:val="00B66524"/>
    <w:rsid w:val="00B6657D"/>
    <w:rsid w:val="00B666B0"/>
    <w:rsid w:val="00B66C1E"/>
    <w:rsid w:val="00B67694"/>
    <w:rsid w:val="00B67746"/>
    <w:rsid w:val="00B67778"/>
    <w:rsid w:val="00B678D7"/>
    <w:rsid w:val="00B67B8D"/>
    <w:rsid w:val="00B70122"/>
    <w:rsid w:val="00B70263"/>
    <w:rsid w:val="00B70415"/>
    <w:rsid w:val="00B7044D"/>
    <w:rsid w:val="00B704E3"/>
    <w:rsid w:val="00B70EAC"/>
    <w:rsid w:val="00B711C4"/>
    <w:rsid w:val="00B7162B"/>
    <w:rsid w:val="00B71656"/>
    <w:rsid w:val="00B71831"/>
    <w:rsid w:val="00B71AD3"/>
    <w:rsid w:val="00B721B1"/>
    <w:rsid w:val="00B7250D"/>
    <w:rsid w:val="00B72ED0"/>
    <w:rsid w:val="00B7310A"/>
    <w:rsid w:val="00B7385D"/>
    <w:rsid w:val="00B739D8"/>
    <w:rsid w:val="00B73BDC"/>
    <w:rsid w:val="00B73CAC"/>
    <w:rsid w:val="00B73DF1"/>
    <w:rsid w:val="00B73DF2"/>
    <w:rsid w:val="00B746B7"/>
    <w:rsid w:val="00B7535C"/>
    <w:rsid w:val="00B753FF"/>
    <w:rsid w:val="00B75964"/>
    <w:rsid w:val="00B769B0"/>
    <w:rsid w:val="00B76CE5"/>
    <w:rsid w:val="00B77139"/>
    <w:rsid w:val="00B772A5"/>
    <w:rsid w:val="00B77AD0"/>
    <w:rsid w:val="00B77CE7"/>
    <w:rsid w:val="00B80312"/>
    <w:rsid w:val="00B80C3A"/>
    <w:rsid w:val="00B80DBE"/>
    <w:rsid w:val="00B8114F"/>
    <w:rsid w:val="00B81AAF"/>
    <w:rsid w:val="00B81E0C"/>
    <w:rsid w:val="00B820E0"/>
    <w:rsid w:val="00B8253F"/>
    <w:rsid w:val="00B82D27"/>
    <w:rsid w:val="00B82D79"/>
    <w:rsid w:val="00B833BC"/>
    <w:rsid w:val="00B839ED"/>
    <w:rsid w:val="00B83F51"/>
    <w:rsid w:val="00B84864"/>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23F"/>
    <w:rsid w:val="00B9592D"/>
    <w:rsid w:val="00B959A0"/>
    <w:rsid w:val="00B95E92"/>
    <w:rsid w:val="00B960CC"/>
    <w:rsid w:val="00B96733"/>
    <w:rsid w:val="00B969B3"/>
    <w:rsid w:val="00BA0056"/>
    <w:rsid w:val="00BA00A8"/>
    <w:rsid w:val="00BA02E5"/>
    <w:rsid w:val="00BA0F64"/>
    <w:rsid w:val="00BA1A2C"/>
    <w:rsid w:val="00BA20E9"/>
    <w:rsid w:val="00BA2936"/>
    <w:rsid w:val="00BA2C05"/>
    <w:rsid w:val="00BA2D17"/>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9EB"/>
    <w:rsid w:val="00BB0C0F"/>
    <w:rsid w:val="00BB0D7D"/>
    <w:rsid w:val="00BB1130"/>
    <w:rsid w:val="00BB1210"/>
    <w:rsid w:val="00BB16FB"/>
    <w:rsid w:val="00BB1AC9"/>
    <w:rsid w:val="00BB1AD9"/>
    <w:rsid w:val="00BB1ED3"/>
    <w:rsid w:val="00BB2EA6"/>
    <w:rsid w:val="00BB2EC3"/>
    <w:rsid w:val="00BB30BB"/>
    <w:rsid w:val="00BB331C"/>
    <w:rsid w:val="00BB37D6"/>
    <w:rsid w:val="00BB4343"/>
    <w:rsid w:val="00BB4EB4"/>
    <w:rsid w:val="00BB51D3"/>
    <w:rsid w:val="00BB568B"/>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72"/>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73B"/>
    <w:rsid w:val="00BC68EB"/>
    <w:rsid w:val="00BC6C51"/>
    <w:rsid w:val="00BC7336"/>
    <w:rsid w:val="00BC73DE"/>
    <w:rsid w:val="00BC7477"/>
    <w:rsid w:val="00BC76E0"/>
    <w:rsid w:val="00BC7DEE"/>
    <w:rsid w:val="00BC7E74"/>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512"/>
    <w:rsid w:val="00BD69D9"/>
    <w:rsid w:val="00BD6BB2"/>
    <w:rsid w:val="00BD7073"/>
    <w:rsid w:val="00BD7089"/>
    <w:rsid w:val="00BD70C4"/>
    <w:rsid w:val="00BD7BA5"/>
    <w:rsid w:val="00BD7C60"/>
    <w:rsid w:val="00BD7E98"/>
    <w:rsid w:val="00BD7E9D"/>
    <w:rsid w:val="00BD7FEC"/>
    <w:rsid w:val="00BE0086"/>
    <w:rsid w:val="00BE00AE"/>
    <w:rsid w:val="00BE04D1"/>
    <w:rsid w:val="00BE050E"/>
    <w:rsid w:val="00BE0A00"/>
    <w:rsid w:val="00BE0EF3"/>
    <w:rsid w:val="00BE1536"/>
    <w:rsid w:val="00BE18A1"/>
    <w:rsid w:val="00BE1E84"/>
    <w:rsid w:val="00BE1F37"/>
    <w:rsid w:val="00BE20CC"/>
    <w:rsid w:val="00BE23EF"/>
    <w:rsid w:val="00BE2F7E"/>
    <w:rsid w:val="00BE3501"/>
    <w:rsid w:val="00BE3699"/>
    <w:rsid w:val="00BE450F"/>
    <w:rsid w:val="00BE457A"/>
    <w:rsid w:val="00BE4E3F"/>
    <w:rsid w:val="00BE53F0"/>
    <w:rsid w:val="00BE570F"/>
    <w:rsid w:val="00BE5831"/>
    <w:rsid w:val="00BE5F5A"/>
    <w:rsid w:val="00BE6554"/>
    <w:rsid w:val="00BE67D1"/>
    <w:rsid w:val="00BE6ADF"/>
    <w:rsid w:val="00BE6C14"/>
    <w:rsid w:val="00BE711B"/>
    <w:rsid w:val="00BE7389"/>
    <w:rsid w:val="00BE767E"/>
    <w:rsid w:val="00BE7775"/>
    <w:rsid w:val="00BE796E"/>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B33"/>
    <w:rsid w:val="00BF4E5D"/>
    <w:rsid w:val="00BF4F16"/>
    <w:rsid w:val="00BF51AD"/>
    <w:rsid w:val="00BF5649"/>
    <w:rsid w:val="00BF5EFC"/>
    <w:rsid w:val="00BF5F9F"/>
    <w:rsid w:val="00BF6474"/>
    <w:rsid w:val="00BF68D3"/>
    <w:rsid w:val="00BF6E92"/>
    <w:rsid w:val="00BF728C"/>
    <w:rsid w:val="00BF7462"/>
    <w:rsid w:val="00BF781F"/>
    <w:rsid w:val="00BF7B03"/>
    <w:rsid w:val="00BF7C40"/>
    <w:rsid w:val="00C00243"/>
    <w:rsid w:val="00C00608"/>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2BD"/>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533D"/>
    <w:rsid w:val="00C16000"/>
    <w:rsid w:val="00C16754"/>
    <w:rsid w:val="00C16CD3"/>
    <w:rsid w:val="00C16D96"/>
    <w:rsid w:val="00C1711F"/>
    <w:rsid w:val="00C1757F"/>
    <w:rsid w:val="00C17B17"/>
    <w:rsid w:val="00C17BDE"/>
    <w:rsid w:val="00C20244"/>
    <w:rsid w:val="00C20383"/>
    <w:rsid w:val="00C20584"/>
    <w:rsid w:val="00C21166"/>
    <w:rsid w:val="00C212EC"/>
    <w:rsid w:val="00C21B72"/>
    <w:rsid w:val="00C21BBD"/>
    <w:rsid w:val="00C21D76"/>
    <w:rsid w:val="00C21E19"/>
    <w:rsid w:val="00C22234"/>
    <w:rsid w:val="00C22910"/>
    <w:rsid w:val="00C22EDF"/>
    <w:rsid w:val="00C230F1"/>
    <w:rsid w:val="00C23601"/>
    <w:rsid w:val="00C23872"/>
    <w:rsid w:val="00C23938"/>
    <w:rsid w:val="00C23E84"/>
    <w:rsid w:val="00C240C7"/>
    <w:rsid w:val="00C24424"/>
    <w:rsid w:val="00C244AE"/>
    <w:rsid w:val="00C24DB9"/>
    <w:rsid w:val="00C252B5"/>
    <w:rsid w:val="00C2538F"/>
    <w:rsid w:val="00C25AAE"/>
    <w:rsid w:val="00C26596"/>
    <w:rsid w:val="00C26692"/>
    <w:rsid w:val="00C2674E"/>
    <w:rsid w:val="00C26A3E"/>
    <w:rsid w:val="00C26CAB"/>
    <w:rsid w:val="00C26D08"/>
    <w:rsid w:val="00C2709A"/>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B93"/>
    <w:rsid w:val="00C41C2C"/>
    <w:rsid w:val="00C426FA"/>
    <w:rsid w:val="00C42792"/>
    <w:rsid w:val="00C42978"/>
    <w:rsid w:val="00C43190"/>
    <w:rsid w:val="00C4321F"/>
    <w:rsid w:val="00C435EE"/>
    <w:rsid w:val="00C43F10"/>
    <w:rsid w:val="00C44450"/>
    <w:rsid w:val="00C4493F"/>
    <w:rsid w:val="00C450D2"/>
    <w:rsid w:val="00C45534"/>
    <w:rsid w:val="00C45743"/>
    <w:rsid w:val="00C4594F"/>
    <w:rsid w:val="00C45BBD"/>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370"/>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436"/>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152"/>
    <w:rsid w:val="00C8556D"/>
    <w:rsid w:val="00C8584F"/>
    <w:rsid w:val="00C85889"/>
    <w:rsid w:val="00C858F9"/>
    <w:rsid w:val="00C85A69"/>
    <w:rsid w:val="00C85AC3"/>
    <w:rsid w:val="00C86209"/>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2EEA"/>
    <w:rsid w:val="00C93723"/>
    <w:rsid w:val="00C94086"/>
    <w:rsid w:val="00C9490B"/>
    <w:rsid w:val="00C94E7D"/>
    <w:rsid w:val="00C95207"/>
    <w:rsid w:val="00C95545"/>
    <w:rsid w:val="00C955C8"/>
    <w:rsid w:val="00C9564A"/>
    <w:rsid w:val="00C95B34"/>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2F84"/>
    <w:rsid w:val="00CA3306"/>
    <w:rsid w:val="00CA37EF"/>
    <w:rsid w:val="00CA3A44"/>
    <w:rsid w:val="00CA3B7E"/>
    <w:rsid w:val="00CA436D"/>
    <w:rsid w:val="00CA4643"/>
    <w:rsid w:val="00CA469F"/>
    <w:rsid w:val="00CA4A84"/>
    <w:rsid w:val="00CA4C2F"/>
    <w:rsid w:val="00CA4E5B"/>
    <w:rsid w:val="00CA53C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BEA"/>
    <w:rsid w:val="00CB1D3E"/>
    <w:rsid w:val="00CB1ED7"/>
    <w:rsid w:val="00CB21CE"/>
    <w:rsid w:val="00CB2658"/>
    <w:rsid w:val="00CB26BC"/>
    <w:rsid w:val="00CB278C"/>
    <w:rsid w:val="00CB2954"/>
    <w:rsid w:val="00CB2B39"/>
    <w:rsid w:val="00CB38DF"/>
    <w:rsid w:val="00CB422D"/>
    <w:rsid w:val="00CB4315"/>
    <w:rsid w:val="00CB4D37"/>
    <w:rsid w:val="00CB546D"/>
    <w:rsid w:val="00CB55CA"/>
    <w:rsid w:val="00CB59C6"/>
    <w:rsid w:val="00CB5BF6"/>
    <w:rsid w:val="00CB5D18"/>
    <w:rsid w:val="00CB5FC8"/>
    <w:rsid w:val="00CB6791"/>
    <w:rsid w:val="00CB69DE"/>
    <w:rsid w:val="00CB7058"/>
    <w:rsid w:val="00CB7800"/>
    <w:rsid w:val="00CB7EBE"/>
    <w:rsid w:val="00CB7F89"/>
    <w:rsid w:val="00CC0EF4"/>
    <w:rsid w:val="00CC11AB"/>
    <w:rsid w:val="00CC1487"/>
    <w:rsid w:val="00CC16F7"/>
    <w:rsid w:val="00CC19C7"/>
    <w:rsid w:val="00CC1B29"/>
    <w:rsid w:val="00CC1F7E"/>
    <w:rsid w:val="00CC2121"/>
    <w:rsid w:val="00CC23C1"/>
    <w:rsid w:val="00CC2B40"/>
    <w:rsid w:val="00CC2BEF"/>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E7C"/>
    <w:rsid w:val="00CC7F51"/>
    <w:rsid w:val="00CD0630"/>
    <w:rsid w:val="00CD0A6B"/>
    <w:rsid w:val="00CD0C30"/>
    <w:rsid w:val="00CD1246"/>
    <w:rsid w:val="00CD14C7"/>
    <w:rsid w:val="00CD1582"/>
    <w:rsid w:val="00CD1704"/>
    <w:rsid w:val="00CD17CB"/>
    <w:rsid w:val="00CD225F"/>
    <w:rsid w:val="00CD2BD4"/>
    <w:rsid w:val="00CD2D99"/>
    <w:rsid w:val="00CD3046"/>
    <w:rsid w:val="00CD30A8"/>
    <w:rsid w:val="00CD32F3"/>
    <w:rsid w:val="00CD37DB"/>
    <w:rsid w:val="00CD39E9"/>
    <w:rsid w:val="00CD3E25"/>
    <w:rsid w:val="00CD4568"/>
    <w:rsid w:val="00CD4B88"/>
    <w:rsid w:val="00CD4C24"/>
    <w:rsid w:val="00CD527C"/>
    <w:rsid w:val="00CD52F2"/>
    <w:rsid w:val="00CD56DF"/>
    <w:rsid w:val="00CD59D2"/>
    <w:rsid w:val="00CD5B14"/>
    <w:rsid w:val="00CD5C45"/>
    <w:rsid w:val="00CD5CE6"/>
    <w:rsid w:val="00CD614E"/>
    <w:rsid w:val="00CD64B3"/>
    <w:rsid w:val="00CD6845"/>
    <w:rsid w:val="00CD6D6A"/>
    <w:rsid w:val="00CD6E35"/>
    <w:rsid w:val="00CD769D"/>
    <w:rsid w:val="00CD7CD4"/>
    <w:rsid w:val="00CE125A"/>
    <w:rsid w:val="00CE12CF"/>
    <w:rsid w:val="00CE1597"/>
    <w:rsid w:val="00CE1702"/>
    <w:rsid w:val="00CE1939"/>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33E"/>
    <w:rsid w:val="00CE66E5"/>
    <w:rsid w:val="00CE6874"/>
    <w:rsid w:val="00CE68EC"/>
    <w:rsid w:val="00CE6AC3"/>
    <w:rsid w:val="00CE6E85"/>
    <w:rsid w:val="00CE709F"/>
    <w:rsid w:val="00CE7EBD"/>
    <w:rsid w:val="00CE7FD3"/>
    <w:rsid w:val="00CF003E"/>
    <w:rsid w:val="00CF0377"/>
    <w:rsid w:val="00CF03EC"/>
    <w:rsid w:val="00CF08EE"/>
    <w:rsid w:val="00CF0A41"/>
    <w:rsid w:val="00CF0BCE"/>
    <w:rsid w:val="00CF1566"/>
    <w:rsid w:val="00CF1DC8"/>
    <w:rsid w:val="00CF1E74"/>
    <w:rsid w:val="00CF2125"/>
    <w:rsid w:val="00CF286C"/>
    <w:rsid w:val="00CF2880"/>
    <w:rsid w:val="00CF2979"/>
    <w:rsid w:val="00CF2D84"/>
    <w:rsid w:val="00CF2E97"/>
    <w:rsid w:val="00CF32CC"/>
    <w:rsid w:val="00CF368C"/>
    <w:rsid w:val="00CF368E"/>
    <w:rsid w:val="00CF3AA3"/>
    <w:rsid w:val="00CF3F8B"/>
    <w:rsid w:val="00CF422C"/>
    <w:rsid w:val="00CF4DFA"/>
    <w:rsid w:val="00CF55F9"/>
    <w:rsid w:val="00CF5A20"/>
    <w:rsid w:val="00CF5B2A"/>
    <w:rsid w:val="00CF5E3E"/>
    <w:rsid w:val="00CF6B52"/>
    <w:rsid w:val="00CF6E68"/>
    <w:rsid w:val="00CF7339"/>
    <w:rsid w:val="00CF75D0"/>
    <w:rsid w:val="00CF7F00"/>
    <w:rsid w:val="00D00716"/>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0B3A"/>
    <w:rsid w:val="00D1123E"/>
    <w:rsid w:val="00D11667"/>
    <w:rsid w:val="00D11905"/>
    <w:rsid w:val="00D119C4"/>
    <w:rsid w:val="00D11DCA"/>
    <w:rsid w:val="00D1230D"/>
    <w:rsid w:val="00D123F1"/>
    <w:rsid w:val="00D12C17"/>
    <w:rsid w:val="00D131CF"/>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713"/>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27FFE"/>
    <w:rsid w:val="00D30146"/>
    <w:rsid w:val="00D30223"/>
    <w:rsid w:val="00D30347"/>
    <w:rsid w:val="00D30639"/>
    <w:rsid w:val="00D310D9"/>
    <w:rsid w:val="00D312DA"/>
    <w:rsid w:val="00D31B44"/>
    <w:rsid w:val="00D31B73"/>
    <w:rsid w:val="00D31D78"/>
    <w:rsid w:val="00D31DEB"/>
    <w:rsid w:val="00D31E51"/>
    <w:rsid w:val="00D31E6E"/>
    <w:rsid w:val="00D31F2F"/>
    <w:rsid w:val="00D32012"/>
    <w:rsid w:val="00D3267A"/>
    <w:rsid w:val="00D328CE"/>
    <w:rsid w:val="00D32995"/>
    <w:rsid w:val="00D33550"/>
    <w:rsid w:val="00D337AF"/>
    <w:rsid w:val="00D33BED"/>
    <w:rsid w:val="00D33D3F"/>
    <w:rsid w:val="00D341CF"/>
    <w:rsid w:val="00D342D6"/>
    <w:rsid w:val="00D34A75"/>
    <w:rsid w:val="00D34B62"/>
    <w:rsid w:val="00D34F03"/>
    <w:rsid w:val="00D3524A"/>
    <w:rsid w:val="00D353C6"/>
    <w:rsid w:val="00D35AED"/>
    <w:rsid w:val="00D35D9D"/>
    <w:rsid w:val="00D3619F"/>
    <w:rsid w:val="00D3702D"/>
    <w:rsid w:val="00D3705C"/>
    <w:rsid w:val="00D3715A"/>
    <w:rsid w:val="00D3737A"/>
    <w:rsid w:val="00D37921"/>
    <w:rsid w:val="00D3799B"/>
    <w:rsid w:val="00D37E47"/>
    <w:rsid w:val="00D4005E"/>
    <w:rsid w:val="00D40B6A"/>
    <w:rsid w:val="00D40F33"/>
    <w:rsid w:val="00D41330"/>
    <w:rsid w:val="00D41566"/>
    <w:rsid w:val="00D4164D"/>
    <w:rsid w:val="00D41711"/>
    <w:rsid w:val="00D4173F"/>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296"/>
    <w:rsid w:val="00D51ECF"/>
    <w:rsid w:val="00D51EFD"/>
    <w:rsid w:val="00D51F7E"/>
    <w:rsid w:val="00D52A38"/>
    <w:rsid w:val="00D52D37"/>
    <w:rsid w:val="00D53115"/>
    <w:rsid w:val="00D53778"/>
    <w:rsid w:val="00D5383A"/>
    <w:rsid w:val="00D53A49"/>
    <w:rsid w:val="00D53DFA"/>
    <w:rsid w:val="00D544CB"/>
    <w:rsid w:val="00D5559E"/>
    <w:rsid w:val="00D55D88"/>
    <w:rsid w:val="00D561F4"/>
    <w:rsid w:val="00D56343"/>
    <w:rsid w:val="00D56668"/>
    <w:rsid w:val="00D56C22"/>
    <w:rsid w:val="00D56E02"/>
    <w:rsid w:val="00D56E5F"/>
    <w:rsid w:val="00D5755F"/>
    <w:rsid w:val="00D576C8"/>
    <w:rsid w:val="00D57830"/>
    <w:rsid w:val="00D57B8B"/>
    <w:rsid w:val="00D600F6"/>
    <w:rsid w:val="00D609A6"/>
    <w:rsid w:val="00D60E08"/>
    <w:rsid w:val="00D61361"/>
    <w:rsid w:val="00D614E1"/>
    <w:rsid w:val="00D61588"/>
    <w:rsid w:val="00D6185C"/>
    <w:rsid w:val="00D61F88"/>
    <w:rsid w:val="00D62191"/>
    <w:rsid w:val="00D62465"/>
    <w:rsid w:val="00D63315"/>
    <w:rsid w:val="00D63787"/>
    <w:rsid w:val="00D63863"/>
    <w:rsid w:val="00D63F1C"/>
    <w:rsid w:val="00D64587"/>
    <w:rsid w:val="00D64A48"/>
    <w:rsid w:val="00D64D42"/>
    <w:rsid w:val="00D6520C"/>
    <w:rsid w:val="00D65726"/>
    <w:rsid w:val="00D6574F"/>
    <w:rsid w:val="00D65752"/>
    <w:rsid w:val="00D65E55"/>
    <w:rsid w:val="00D65FB2"/>
    <w:rsid w:val="00D67000"/>
    <w:rsid w:val="00D6701C"/>
    <w:rsid w:val="00D67826"/>
    <w:rsid w:val="00D70333"/>
    <w:rsid w:val="00D70493"/>
    <w:rsid w:val="00D706DF"/>
    <w:rsid w:val="00D70ACA"/>
    <w:rsid w:val="00D713EE"/>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6D3D"/>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363"/>
    <w:rsid w:val="00D8747D"/>
    <w:rsid w:val="00D87537"/>
    <w:rsid w:val="00D8754E"/>
    <w:rsid w:val="00D878F6"/>
    <w:rsid w:val="00D879A4"/>
    <w:rsid w:val="00D87CC9"/>
    <w:rsid w:val="00D87E04"/>
    <w:rsid w:val="00D87F8C"/>
    <w:rsid w:val="00D90724"/>
    <w:rsid w:val="00D91107"/>
    <w:rsid w:val="00D912EC"/>
    <w:rsid w:val="00D9152E"/>
    <w:rsid w:val="00D918D8"/>
    <w:rsid w:val="00D91AD4"/>
    <w:rsid w:val="00D91AFC"/>
    <w:rsid w:val="00D91CA3"/>
    <w:rsid w:val="00D91E7F"/>
    <w:rsid w:val="00D9205C"/>
    <w:rsid w:val="00D930C2"/>
    <w:rsid w:val="00D931A2"/>
    <w:rsid w:val="00D937F1"/>
    <w:rsid w:val="00D940FA"/>
    <w:rsid w:val="00D94924"/>
    <w:rsid w:val="00D95F9A"/>
    <w:rsid w:val="00D9600E"/>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3CC8"/>
    <w:rsid w:val="00DA4215"/>
    <w:rsid w:val="00DA43DD"/>
    <w:rsid w:val="00DA4466"/>
    <w:rsid w:val="00DA464D"/>
    <w:rsid w:val="00DA4D3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3E85"/>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2FD"/>
    <w:rsid w:val="00DC2806"/>
    <w:rsid w:val="00DC29F7"/>
    <w:rsid w:val="00DC2B60"/>
    <w:rsid w:val="00DC2FF4"/>
    <w:rsid w:val="00DC30A0"/>
    <w:rsid w:val="00DC39E3"/>
    <w:rsid w:val="00DC3A9B"/>
    <w:rsid w:val="00DC4206"/>
    <w:rsid w:val="00DC42BF"/>
    <w:rsid w:val="00DC443A"/>
    <w:rsid w:val="00DC4597"/>
    <w:rsid w:val="00DC4AC8"/>
    <w:rsid w:val="00DC4C7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6D6"/>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E7EEA"/>
    <w:rsid w:val="00DF0A5B"/>
    <w:rsid w:val="00DF0A74"/>
    <w:rsid w:val="00DF0B3A"/>
    <w:rsid w:val="00DF0CA6"/>
    <w:rsid w:val="00DF156F"/>
    <w:rsid w:val="00DF15CD"/>
    <w:rsid w:val="00DF1ED7"/>
    <w:rsid w:val="00DF1F51"/>
    <w:rsid w:val="00DF2312"/>
    <w:rsid w:val="00DF280A"/>
    <w:rsid w:val="00DF2BFE"/>
    <w:rsid w:val="00DF2E09"/>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7C6"/>
    <w:rsid w:val="00E02985"/>
    <w:rsid w:val="00E02C29"/>
    <w:rsid w:val="00E02C4F"/>
    <w:rsid w:val="00E0340B"/>
    <w:rsid w:val="00E03BD2"/>
    <w:rsid w:val="00E03D0D"/>
    <w:rsid w:val="00E03DAB"/>
    <w:rsid w:val="00E03F29"/>
    <w:rsid w:val="00E040F9"/>
    <w:rsid w:val="00E04477"/>
    <w:rsid w:val="00E046F7"/>
    <w:rsid w:val="00E04972"/>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5C1"/>
    <w:rsid w:val="00E13974"/>
    <w:rsid w:val="00E14000"/>
    <w:rsid w:val="00E1405B"/>
    <w:rsid w:val="00E144C4"/>
    <w:rsid w:val="00E14A01"/>
    <w:rsid w:val="00E14B7C"/>
    <w:rsid w:val="00E14CA9"/>
    <w:rsid w:val="00E14E70"/>
    <w:rsid w:val="00E14EED"/>
    <w:rsid w:val="00E15349"/>
    <w:rsid w:val="00E155C0"/>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7D9"/>
    <w:rsid w:val="00E22BE9"/>
    <w:rsid w:val="00E23710"/>
    <w:rsid w:val="00E23E64"/>
    <w:rsid w:val="00E247B1"/>
    <w:rsid w:val="00E249A9"/>
    <w:rsid w:val="00E250BD"/>
    <w:rsid w:val="00E25727"/>
    <w:rsid w:val="00E258A1"/>
    <w:rsid w:val="00E259B8"/>
    <w:rsid w:val="00E25BA6"/>
    <w:rsid w:val="00E26404"/>
    <w:rsid w:val="00E26490"/>
    <w:rsid w:val="00E2669D"/>
    <w:rsid w:val="00E26F4C"/>
    <w:rsid w:val="00E27159"/>
    <w:rsid w:val="00E27473"/>
    <w:rsid w:val="00E30EDF"/>
    <w:rsid w:val="00E3133C"/>
    <w:rsid w:val="00E31AEB"/>
    <w:rsid w:val="00E31C5B"/>
    <w:rsid w:val="00E3260C"/>
    <w:rsid w:val="00E3265B"/>
    <w:rsid w:val="00E3281A"/>
    <w:rsid w:val="00E328FA"/>
    <w:rsid w:val="00E33380"/>
    <w:rsid w:val="00E33415"/>
    <w:rsid w:val="00E33910"/>
    <w:rsid w:val="00E33A3A"/>
    <w:rsid w:val="00E33B4B"/>
    <w:rsid w:val="00E33DEB"/>
    <w:rsid w:val="00E3411B"/>
    <w:rsid w:val="00E3430C"/>
    <w:rsid w:val="00E35030"/>
    <w:rsid w:val="00E35070"/>
    <w:rsid w:val="00E3599D"/>
    <w:rsid w:val="00E35C77"/>
    <w:rsid w:val="00E35FFA"/>
    <w:rsid w:val="00E36D60"/>
    <w:rsid w:val="00E36FBB"/>
    <w:rsid w:val="00E40055"/>
    <w:rsid w:val="00E40588"/>
    <w:rsid w:val="00E405D5"/>
    <w:rsid w:val="00E409CB"/>
    <w:rsid w:val="00E40E9E"/>
    <w:rsid w:val="00E410B4"/>
    <w:rsid w:val="00E41130"/>
    <w:rsid w:val="00E41335"/>
    <w:rsid w:val="00E41BE7"/>
    <w:rsid w:val="00E41F45"/>
    <w:rsid w:val="00E41F46"/>
    <w:rsid w:val="00E41F5C"/>
    <w:rsid w:val="00E42547"/>
    <w:rsid w:val="00E42916"/>
    <w:rsid w:val="00E42971"/>
    <w:rsid w:val="00E42E4F"/>
    <w:rsid w:val="00E430E8"/>
    <w:rsid w:val="00E437AD"/>
    <w:rsid w:val="00E43EAF"/>
    <w:rsid w:val="00E44501"/>
    <w:rsid w:val="00E447B2"/>
    <w:rsid w:val="00E4496D"/>
    <w:rsid w:val="00E44B12"/>
    <w:rsid w:val="00E451EC"/>
    <w:rsid w:val="00E454E2"/>
    <w:rsid w:val="00E45F4D"/>
    <w:rsid w:val="00E46234"/>
    <w:rsid w:val="00E4641D"/>
    <w:rsid w:val="00E46420"/>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99"/>
    <w:rsid w:val="00E525F4"/>
    <w:rsid w:val="00E5284A"/>
    <w:rsid w:val="00E5296B"/>
    <w:rsid w:val="00E52994"/>
    <w:rsid w:val="00E532AA"/>
    <w:rsid w:val="00E534E6"/>
    <w:rsid w:val="00E53536"/>
    <w:rsid w:val="00E535CA"/>
    <w:rsid w:val="00E53693"/>
    <w:rsid w:val="00E53797"/>
    <w:rsid w:val="00E53FAC"/>
    <w:rsid w:val="00E544B4"/>
    <w:rsid w:val="00E548CE"/>
    <w:rsid w:val="00E549E5"/>
    <w:rsid w:val="00E55265"/>
    <w:rsid w:val="00E5560E"/>
    <w:rsid w:val="00E5560F"/>
    <w:rsid w:val="00E55A47"/>
    <w:rsid w:val="00E55B48"/>
    <w:rsid w:val="00E55EAF"/>
    <w:rsid w:val="00E564E2"/>
    <w:rsid w:val="00E565A6"/>
    <w:rsid w:val="00E57374"/>
    <w:rsid w:val="00E57493"/>
    <w:rsid w:val="00E57D99"/>
    <w:rsid w:val="00E57FAA"/>
    <w:rsid w:val="00E601DD"/>
    <w:rsid w:val="00E602D8"/>
    <w:rsid w:val="00E60E15"/>
    <w:rsid w:val="00E60F49"/>
    <w:rsid w:val="00E60F89"/>
    <w:rsid w:val="00E61273"/>
    <w:rsid w:val="00E61D06"/>
    <w:rsid w:val="00E6206D"/>
    <w:rsid w:val="00E6206E"/>
    <w:rsid w:val="00E62460"/>
    <w:rsid w:val="00E624F0"/>
    <w:rsid w:val="00E625C6"/>
    <w:rsid w:val="00E62875"/>
    <w:rsid w:val="00E62D3C"/>
    <w:rsid w:val="00E62FA8"/>
    <w:rsid w:val="00E63110"/>
    <w:rsid w:val="00E63459"/>
    <w:rsid w:val="00E63942"/>
    <w:rsid w:val="00E63BDC"/>
    <w:rsid w:val="00E63D06"/>
    <w:rsid w:val="00E64118"/>
    <w:rsid w:val="00E64202"/>
    <w:rsid w:val="00E645AB"/>
    <w:rsid w:val="00E64879"/>
    <w:rsid w:val="00E64A38"/>
    <w:rsid w:val="00E64A4C"/>
    <w:rsid w:val="00E64A7F"/>
    <w:rsid w:val="00E64C67"/>
    <w:rsid w:val="00E64FB9"/>
    <w:rsid w:val="00E65056"/>
    <w:rsid w:val="00E65633"/>
    <w:rsid w:val="00E66302"/>
    <w:rsid w:val="00E66B5B"/>
    <w:rsid w:val="00E66CEC"/>
    <w:rsid w:val="00E66D01"/>
    <w:rsid w:val="00E67045"/>
    <w:rsid w:val="00E672FB"/>
    <w:rsid w:val="00E673B0"/>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7ED"/>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338"/>
    <w:rsid w:val="00E775C6"/>
    <w:rsid w:val="00E776E5"/>
    <w:rsid w:val="00E777F3"/>
    <w:rsid w:val="00E77ED7"/>
    <w:rsid w:val="00E806D4"/>
    <w:rsid w:val="00E807CD"/>
    <w:rsid w:val="00E80C7F"/>
    <w:rsid w:val="00E80E7D"/>
    <w:rsid w:val="00E80EED"/>
    <w:rsid w:val="00E8118E"/>
    <w:rsid w:val="00E81FD7"/>
    <w:rsid w:val="00E8222A"/>
    <w:rsid w:val="00E8232D"/>
    <w:rsid w:val="00E8258F"/>
    <w:rsid w:val="00E82A86"/>
    <w:rsid w:val="00E82DFB"/>
    <w:rsid w:val="00E83304"/>
    <w:rsid w:val="00E83CD8"/>
    <w:rsid w:val="00E8422C"/>
    <w:rsid w:val="00E84C1D"/>
    <w:rsid w:val="00E84D28"/>
    <w:rsid w:val="00E85024"/>
    <w:rsid w:val="00E852FE"/>
    <w:rsid w:val="00E85463"/>
    <w:rsid w:val="00E854F4"/>
    <w:rsid w:val="00E85720"/>
    <w:rsid w:val="00E85C93"/>
    <w:rsid w:val="00E86158"/>
    <w:rsid w:val="00E868D5"/>
    <w:rsid w:val="00E869C1"/>
    <w:rsid w:val="00E86E89"/>
    <w:rsid w:val="00E8730B"/>
    <w:rsid w:val="00E87CA6"/>
    <w:rsid w:val="00E900AD"/>
    <w:rsid w:val="00E90455"/>
    <w:rsid w:val="00E90A94"/>
    <w:rsid w:val="00E90BE4"/>
    <w:rsid w:val="00E9116B"/>
    <w:rsid w:val="00E911C3"/>
    <w:rsid w:val="00E9137A"/>
    <w:rsid w:val="00E92142"/>
    <w:rsid w:val="00E92A3C"/>
    <w:rsid w:val="00E92B07"/>
    <w:rsid w:val="00E92DEF"/>
    <w:rsid w:val="00E93076"/>
    <w:rsid w:val="00E93423"/>
    <w:rsid w:val="00E93734"/>
    <w:rsid w:val="00E93827"/>
    <w:rsid w:val="00E93829"/>
    <w:rsid w:val="00E93FA9"/>
    <w:rsid w:val="00E946B2"/>
    <w:rsid w:val="00E947B2"/>
    <w:rsid w:val="00E94F1B"/>
    <w:rsid w:val="00E95981"/>
    <w:rsid w:val="00E959C4"/>
    <w:rsid w:val="00E95B11"/>
    <w:rsid w:val="00E96198"/>
    <w:rsid w:val="00E962F8"/>
    <w:rsid w:val="00E9669B"/>
    <w:rsid w:val="00E968A3"/>
    <w:rsid w:val="00E96C15"/>
    <w:rsid w:val="00E96EBC"/>
    <w:rsid w:val="00E97048"/>
    <w:rsid w:val="00E975BF"/>
    <w:rsid w:val="00E979D2"/>
    <w:rsid w:val="00E97A6F"/>
    <w:rsid w:val="00E97A8C"/>
    <w:rsid w:val="00E97BC4"/>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87D"/>
    <w:rsid w:val="00EA5C45"/>
    <w:rsid w:val="00EA5D9F"/>
    <w:rsid w:val="00EA602E"/>
    <w:rsid w:val="00EA6035"/>
    <w:rsid w:val="00EA66D6"/>
    <w:rsid w:val="00EA66F1"/>
    <w:rsid w:val="00EA6CC3"/>
    <w:rsid w:val="00EA7207"/>
    <w:rsid w:val="00EA7274"/>
    <w:rsid w:val="00EA73E1"/>
    <w:rsid w:val="00EA75EC"/>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0954"/>
    <w:rsid w:val="00EC19D0"/>
    <w:rsid w:val="00EC1A12"/>
    <w:rsid w:val="00EC1ADF"/>
    <w:rsid w:val="00EC1DB0"/>
    <w:rsid w:val="00EC28A7"/>
    <w:rsid w:val="00EC2A0A"/>
    <w:rsid w:val="00EC3179"/>
    <w:rsid w:val="00EC31F5"/>
    <w:rsid w:val="00EC39E1"/>
    <w:rsid w:val="00EC3DCB"/>
    <w:rsid w:val="00EC3F22"/>
    <w:rsid w:val="00EC49F2"/>
    <w:rsid w:val="00EC4AF9"/>
    <w:rsid w:val="00EC4D7E"/>
    <w:rsid w:val="00EC509D"/>
    <w:rsid w:val="00EC5DB3"/>
    <w:rsid w:val="00EC5DC7"/>
    <w:rsid w:val="00EC5E58"/>
    <w:rsid w:val="00EC5ED5"/>
    <w:rsid w:val="00EC65DE"/>
    <w:rsid w:val="00EC6C9C"/>
    <w:rsid w:val="00EC6F38"/>
    <w:rsid w:val="00EC6FC9"/>
    <w:rsid w:val="00EC70A8"/>
    <w:rsid w:val="00EC794C"/>
    <w:rsid w:val="00EC7ECA"/>
    <w:rsid w:val="00EC7F92"/>
    <w:rsid w:val="00ED055D"/>
    <w:rsid w:val="00ED065D"/>
    <w:rsid w:val="00ED0CCB"/>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85E"/>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6CD2"/>
    <w:rsid w:val="00EE70AC"/>
    <w:rsid w:val="00EE7984"/>
    <w:rsid w:val="00EE7AD5"/>
    <w:rsid w:val="00EE7FDA"/>
    <w:rsid w:val="00EF0212"/>
    <w:rsid w:val="00EF02A6"/>
    <w:rsid w:val="00EF058F"/>
    <w:rsid w:val="00EF0595"/>
    <w:rsid w:val="00EF0627"/>
    <w:rsid w:val="00EF09D3"/>
    <w:rsid w:val="00EF09DF"/>
    <w:rsid w:val="00EF0F47"/>
    <w:rsid w:val="00EF0F7B"/>
    <w:rsid w:val="00EF13B3"/>
    <w:rsid w:val="00EF1AFA"/>
    <w:rsid w:val="00EF24AC"/>
    <w:rsid w:val="00EF251F"/>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EF7FC8"/>
    <w:rsid w:val="00F00459"/>
    <w:rsid w:val="00F0080C"/>
    <w:rsid w:val="00F008BE"/>
    <w:rsid w:val="00F016F0"/>
    <w:rsid w:val="00F01C68"/>
    <w:rsid w:val="00F01C6B"/>
    <w:rsid w:val="00F0207A"/>
    <w:rsid w:val="00F02787"/>
    <w:rsid w:val="00F029A3"/>
    <w:rsid w:val="00F02A5A"/>
    <w:rsid w:val="00F02A9C"/>
    <w:rsid w:val="00F03168"/>
    <w:rsid w:val="00F03307"/>
    <w:rsid w:val="00F03C5F"/>
    <w:rsid w:val="00F03ED2"/>
    <w:rsid w:val="00F04142"/>
    <w:rsid w:val="00F04171"/>
    <w:rsid w:val="00F0430C"/>
    <w:rsid w:val="00F0438B"/>
    <w:rsid w:val="00F04A65"/>
    <w:rsid w:val="00F04B4C"/>
    <w:rsid w:val="00F05320"/>
    <w:rsid w:val="00F05D90"/>
    <w:rsid w:val="00F060A3"/>
    <w:rsid w:val="00F060E4"/>
    <w:rsid w:val="00F06866"/>
    <w:rsid w:val="00F07336"/>
    <w:rsid w:val="00F076A1"/>
    <w:rsid w:val="00F1010B"/>
    <w:rsid w:val="00F1042A"/>
    <w:rsid w:val="00F107A6"/>
    <w:rsid w:val="00F10C81"/>
    <w:rsid w:val="00F11343"/>
    <w:rsid w:val="00F1134B"/>
    <w:rsid w:val="00F11554"/>
    <w:rsid w:val="00F11E9F"/>
    <w:rsid w:val="00F123CC"/>
    <w:rsid w:val="00F12659"/>
    <w:rsid w:val="00F127BC"/>
    <w:rsid w:val="00F13037"/>
    <w:rsid w:val="00F1346B"/>
    <w:rsid w:val="00F14056"/>
    <w:rsid w:val="00F145F9"/>
    <w:rsid w:val="00F146D5"/>
    <w:rsid w:val="00F1481A"/>
    <w:rsid w:val="00F14B32"/>
    <w:rsid w:val="00F14C13"/>
    <w:rsid w:val="00F15870"/>
    <w:rsid w:val="00F15AB2"/>
    <w:rsid w:val="00F15C21"/>
    <w:rsid w:val="00F16270"/>
    <w:rsid w:val="00F1653B"/>
    <w:rsid w:val="00F165C5"/>
    <w:rsid w:val="00F16756"/>
    <w:rsid w:val="00F16841"/>
    <w:rsid w:val="00F16C31"/>
    <w:rsid w:val="00F16E39"/>
    <w:rsid w:val="00F17283"/>
    <w:rsid w:val="00F173B2"/>
    <w:rsid w:val="00F17BC8"/>
    <w:rsid w:val="00F17CA6"/>
    <w:rsid w:val="00F17E24"/>
    <w:rsid w:val="00F20018"/>
    <w:rsid w:val="00F20186"/>
    <w:rsid w:val="00F20610"/>
    <w:rsid w:val="00F206C8"/>
    <w:rsid w:val="00F20BF8"/>
    <w:rsid w:val="00F21525"/>
    <w:rsid w:val="00F219E1"/>
    <w:rsid w:val="00F21BB1"/>
    <w:rsid w:val="00F22292"/>
    <w:rsid w:val="00F223CD"/>
    <w:rsid w:val="00F226D3"/>
    <w:rsid w:val="00F227F9"/>
    <w:rsid w:val="00F22CE2"/>
    <w:rsid w:val="00F23531"/>
    <w:rsid w:val="00F23CB0"/>
    <w:rsid w:val="00F23E7F"/>
    <w:rsid w:val="00F24135"/>
    <w:rsid w:val="00F24932"/>
    <w:rsid w:val="00F24DDD"/>
    <w:rsid w:val="00F25217"/>
    <w:rsid w:val="00F2552A"/>
    <w:rsid w:val="00F255B6"/>
    <w:rsid w:val="00F2564E"/>
    <w:rsid w:val="00F25CC1"/>
    <w:rsid w:val="00F26141"/>
    <w:rsid w:val="00F26953"/>
    <w:rsid w:val="00F26EF5"/>
    <w:rsid w:val="00F26F49"/>
    <w:rsid w:val="00F2737B"/>
    <w:rsid w:val="00F274D7"/>
    <w:rsid w:val="00F27DBF"/>
    <w:rsid w:val="00F27F7A"/>
    <w:rsid w:val="00F3066A"/>
    <w:rsid w:val="00F3079F"/>
    <w:rsid w:val="00F30A76"/>
    <w:rsid w:val="00F30D96"/>
    <w:rsid w:val="00F30E34"/>
    <w:rsid w:val="00F31045"/>
    <w:rsid w:val="00F3158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57C2"/>
    <w:rsid w:val="00F364F1"/>
    <w:rsid w:val="00F367C4"/>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6A3"/>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874"/>
    <w:rsid w:val="00F46B3C"/>
    <w:rsid w:val="00F46CD5"/>
    <w:rsid w:val="00F46FF2"/>
    <w:rsid w:val="00F4726D"/>
    <w:rsid w:val="00F473C6"/>
    <w:rsid w:val="00F47478"/>
    <w:rsid w:val="00F47777"/>
    <w:rsid w:val="00F47AEA"/>
    <w:rsid w:val="00F47FA8"/>
    <w:rsid w:val="00F50899"/>
    <w:rsid w:val="00F50A09"/>
    <w:rsid w:val="00F51882"/>
    <w:rsid w:val="00F5193E"/>
    <w:rsid w:val="00F51BA8"/>
    <w:rsid w:val="00F51FC2"/>
    <w:rsid w:val="00F5238A"/>
    <w:rsid w:val="00F52A50"/>
    <w:rsid w:val="00F52B7F"/>
    <w:rsid w:val="00F52C1E"/>
    <w:rsid w:val="00F52DB0"/>
    <w:rsid w:val="00F52DC7"/>
    <w:rsid w:val="00F53568"/>
    <w:rsid w:val="00F538A1"/>
    <w:rsid w:val="00F53B8E"/>
    <w:rsid w:val="00F53F65"/>
    <w:rsid w:val="00F53FB2"/>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B58"/>
    <w:rsid w:val="00F63E58"/>
    <w:rsid w:val="00F64156"/>
    <w:rsid w:val="00F64C99"/>
    <w:rsid w:val="00F64E32"/>
    <w:rsid w:val="00F64EA7"/>
    <w:rsid w:val="00F664F7"/>
    <w:rsid w:val="00F666B1"/>
    <w:rsid w:val="00F666BD"/>
    <w:rsid w:val="00F66B8C"/>
    <w:rsid w:val="00F66C0D"/>
    <w:rsid w:val="00F66C58"/>
    <w:rsid w:val="00F66DED"/>
    <w:rsid w:val="00F67423"/>
    <w:rsid w:val="00F67BC2"/>
    <w:rsid w:val="00F7067A"/>
    <w:rsid w:val="00F70CC7"/>
    <w:rsid w:val="00F713AE"/>
    <w:rsid w:val="00F715D8"/>
    <w:rsid w:val="00F716F6"/>
    <w:rsid w:val="00F71A12"/>
    <w:rsid w:val="00F71A49"/>
    <w:rsid w:val="00F71EB9"/>
    <w:rsid w:val="00F726ED"/>
    <w:rsid w:val="00F73030"/>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1FE"/>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33"/>
    <w:rsid w:val="00F9694A"/>
    <w:rsid w:val="00F96AFD"/>
    <w:rsid w:val="00F97BFF"/>
    <w:rsid w:val="00FA08FB"/>
    <w:rsid w:val="00FA1398"/>
    <w:rsid w:val="00FA1EEB"/>
    <w:rsid w:val="00FA213F"/>
    <w:rsid w:val="00FA2478"/>
    <w:rsid w:val="00FA2972"/>
    <w:rsid w:val="00FA2AF4"/>
    <w:rsid w:val="00FA2B66"/>
    <w:rsid w:val="00FA2CC1"/>
    <w:rsid w:val="00FA346F"/>
    <w:rsid w:val="00FA3614"/>
    <w:rsid w:val="00FA38B6"/>
    <w:rsid w:val="00FA38DF"/>
    <w:rsid w:val="00FA3B97"/>
    <w:rsid w:val="00FA3DF2"/>
    <w:rsid w:val="00FA457E"/>
    <w:rsid w:val="00FA47C8"/>
    <w:rsid w:val="00FA4869"/>
    <w:rsid w:val="00FA4D08"/>
    <w:rsid w:val="00FA4E82"/>
    <w:rsid w:val="00FA504C"/>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3A4"/>
    <w:rsid w:val="00FB2448"/>
    <w:rsid w:val="00FB3180"/>
    <w:rsid w:val="00FB322C"/>
    <w:rsid w:val="00FB33EF"/>
    <w:rsid w:val="00FB368F"/>
    <w:rsid w:val="00FB3835"/>
    <w:rsid w:val="00FB3F09"/>
    <w:rsid w:val="00FB5037"/>
    <w:rsid w:val="00FB523C"/>
    <w:rsid w:val="00FB570C"/>
    <w:rsid w:val="00FB5A64"/>
    <w:rsid w:val="00FB5DB6"/>
    <w:rsid w:val="00FB67B6"/>
    <w:rsid w:val="00FB6C7E"/>
    <w:rsid w:val="00FB700F"/>
    <w:rsid w:val="00FB7E66"/>
    <w:rsid w:val="00FC006C"/>
    <w:rsid w:val="00FC01D0"/>
    <w:rsid w:val="00FC11D5"/>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7C2"/>
    <w:rsid w:val="00FC4F20"/>
    <w:rsid w:val="00FC54B4"/>
    <w:rsid w:val="00FC5D54"/>
    <w:rsid w:val="00FC6582"/>
    <w:rsid w:val="00FC6CA3"/>
    <w:rsid w:val="00FC6E22"/>
    <w:rsid w:val="00FC749B"/>
    <w:rsid w:val="00FD0723"/>
    <w:rsid w:val="00FD08EC"/>
    <w:rsid w:val="00FD091C"/>
    <w:rsid w:val="00FD0B42"/>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F96"/>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6DF1"/>
    <w:rsid w:val="00FD6E31"/>
    <w:rsid w:val="00FD708D"/>
    <w:rsid w:val="00FD7328"/>
    <w:rsid w:val="00FD738D"/>
    <w:rsid w:val="00FD7859"/>
    <w:rsid w:val="00FD7C9F"/>
    <w:rsid w:val="00FD7E25"/>
    <w:rsid w:val="00FD7F91"/>
    <w:rsid w:val="00FE014F"/>
    <w:rsid w:val="00FE0477"/>
    <w:rsid w:val="00FE09FE"/>
    <w:rsid w:val="00FE0E43"/>
    <w:rsid w:val="00FE0F5D"/>
    <w:rsid w:val="00FE0F99"/>
    <w:rsid w:val="00FE3BDC"/>
    <w:rsid w:val="00FE3EB0"/>
    <w:rsid w:val="00FE4B19"/>
    <w:rsid w:val="00FE53EC"/>
    <w:rsid w:val="00FE5927"/>
    <w:rsid w:val="00FE5C02"/>
    <w:rsid w:val="00FE611B"/>
    <w:rsid w:val="00FE62B3"/>
    <w:rsid w:val="00FE62BD"/>
    <w:rsid w:val="00FE6483"/>
    <w:rsid w:val="00FE6C91"/>
    <w:rsid w:val="00FE6F35"/>
    <w:rsid w:val="00FE7438"/>
    <w:rsid w:val="00FE79A3"/>
    <w:rsid w:val="00FE7AD2"/>
    <w:rsid w:val="00FE7BD9"/>
    <w:rsid w:val="00FE7CA4"/>
    <w:rsid w:val="00FE7D94"/>
    <w:rsid w:val="00FF0172"/>
    <w:rsid w:val="00FF0B98"/>
    <w:rsid w:val="00FF0F76"/>
    <w:rsid w:val="00FF12C2"/>
    <w:rsid w:val="00FF1370"/>
    <w:rsid w:val="00FF1BCD"/>
    <w:rsid w:val="00FF1CA7"/>
    <w:rsid w:val="00FF1EDB"/>
    <w:rsid w:val="00FF1FE4"/>
    <w:rsid w:val="00FF2266"/>
    <w:rsid w:val="00FF22BC"/>
    <w:rsid w:val="00FF23BF"/>
    <w:rsid w:val="00FF28BC"/>
    <w:rsid w:val="00FF3442"/>
    <w:rsid w:val="00FF36BA"/>
    <w:rsid w:val="00FF3DC4"/>
    <w:rsid w:val="00FF44EB"/>
    <w:rsid w:val="00FF4705"/>
    <w:rsid w:val="00FF4999"/>
    <w:rsid w:val="00FF5027"/>
    <w:rsid w:val="00FF520A"/>
    <w:rsid w:val="00FF54DD"/>
    <w:rsid w:val="00FF567E"/>
    <w:rsid w:val="00FF5A12"/>
    <w:rsid w:val="00FF64DC"/>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4D9D4"/>
  <w15:docId w15:val="{936B555E-350E-4EF3-B945-3BBFC387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70C58"/>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6C0F3C"/>
    <w:pPr>
      <w:keepNext/>
      <w:keepLines/>
      <w:spacing w:before="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6C0F3C"/>
    <w:rPr>
      <w:rFonts w:asciiTheme="majorHAnsi" w:eastAsiaTheme="majorEastAsia" w:hAnsiTheme="majorHAnsi" w:cstheme="majorBidi"/>
      <w:b/>
      <w:bCs/>
      <w:kern w:val="20"/>
      <w:sz w:val="26"/>
    </w:rPr>
  </w:style>
  <w:style w:type="character" w:customStyle="1" w:styleId="Heading5Char">
    <w:name w:val="Heading 5 Char"/>
    <w:basedOn w:val="DefaultParagraphFont"/>
    <w:link w:val="Heading5"/>
    <w:uiPriority w:val="9"/>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CE571B"/>
    <w:rPr>
      <w:rFonts w:ascii="Arial" w:eastAsia="Times New Roman" w:hAnsi="Arial" w:cs="Times New Roman"/>
      <w:color w:val="0000FF" w:themeColor="hyperlink"/>
      <w:kern w:val="20"/>
      <w:sz w:val="20"/>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C85152"/>
    <w:pPr>
      <w:tabs>
        <w:tab w:val="right" w:leader="dot" w:pos="9360"/>
      </w:tabs>
      <w:spacing w:after="100"/>
    </w:pPr>
  </w:style>
  <w:style w:type="paragraph" w:styleId="TOC2">
    <w:name w:val="toc 2"/>
    <w:basedOn w:val="Normal"/>
    <w:next w:val="Normal"/>
    <w:autoRedefine/>
    <w:uiPriority w:val="39"/>
    <w:rsid w:val="00C85152"/>
    <w:pPr>
      <w:tabs>
        <w:tab w:val="right" w:leader="dot" w:pos="9360"/>
      </w:tabs>
      <w:spacing w:after="100"/>
      <w:ind w:left="200"/>
    </w:pPr>
    <w:rPr>
      <w:b/>
    </w:rPr>
  </w:style>
  <w:style w:type="paragraph" w:styleId="TOC3">
    <w:name w:val="toc 3"/>
    <w:basedOn w:val="Normal"/>
    <w:next w:val="Normal"/>
    <w:autoRedefine/>
    <w:uiPriority w:val="39"/>
    <w:rsid w:val="00C85152"/>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Subject">
    <w:name w:val="annotation subject"/>
    <w:basedOn w:val="Normal"/>
    <w:next w:val="Normal"/>
    <w:link w:val="CommentSubjectChar"/>
    <w:uiPriority w:val="99"/>
    <w:semiHidden/>
    <w:unhideWhenUsed/>
    <w:rsid w:val="00EF251F"/>
    <w:rPr>
      <w:b/>
      <w:bCs/>
    </w:rPr>
  </w:style>
  <w:style w:type="character" w:customStyle="1" w:styleId="CommentSubjectChar">
    <w:name w:val="Comment Subject Char"/>
    <w:basedOn w:val="DefaultParagraphFont"/>
    <w:link w:val="CommentSubject"/>
    <w:uiPriority w:val="99"/>
    <w:semiHidden/>
    <w:rsid w:val="00EF251F"/>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6C0F3C"/>
    <w:pPr>
      <w:numPr>
        <w:numId w:val="3"/>
      </w:numPr>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F26EF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F26EF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MSCOCBullets">
    <w:name w:val="MSCOC Bullets"/>
    <w:uiPriority w:val="99"/>
    <w:rsid w:val="00870F82"/>
    <w:pPr>
      <w:numPr>
        <w:numId w:val="9"/>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 w:type="paragraph" w:customStyle="1" w:styleId="Body">
    <w:name w:val="Body"/>
    <w:basedOn w:val="Normal"/>
    <w:link w:val="BodyChar"/>
    <w:qFormat/>
    <w:rsid w:val="009E2FBB"/>
    <w:pPr>
      <w:overflowPunct w:val="0"/>
      <w:autoSpaceDE w:val="0"/>
      <w:autoSpaceDN w:val="0"/>
      <w:adjustRightInd w:val="0"/>
      <w:spacing w:after="0"/>
      <w:textAlignment w:val="baseline"/>
    </w:pPr>
    <w:rPr>
      <w:rFonts w:ascii="Calibri" w:eastAsia="Times New Roman" w:hAnsi="Calibri" w:cs="Calibri"/>
      <w:b/>
      <w:noProof/>
      <w:color w:val="000000"/>
      <w:kern w:val="0"/>
      <w:sz w:val="36"/>
      <w:szCs w:val="24"/>
    </w:rPr>
  </w:style>
  <w:style w:type="character" w:customStyle="1" w:styleId="BodyChar">
    <w:name w:val="Body Char"/>
    <w:link w:val="Body"/>
    <w:rsid w:val="009E2FBB"/>
    <w:rPr>
      <w:rFonts w:ascii="Calibri" w:eastAsia="Times New Roman" w:hAnsi="Calibri" w:cs="Calibri"/>
      <w:b/>
      <w:noProof/>
      <w:color w:val="000000"/>
      <w:sz w:val="36"/>
      <w:szCs w:val="24"/>
    </w:rPr>
  </w:style>
  <w:style w:type="paragraph" w:styleId="ListParagraph">
    <w:name w:val="List Paragraph"/>
    <w:basedOn w:val="Normal"/>
    <w:uiPriority w:val="34"/>
    <w:rsid w:val="00DF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115100271">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833">
      <w:bodyDiv w:val="1"/>
      <w:marLeft w:val="0"/>
      <w:marRight w:val="0"/>
      <w:marTop w:val="0"/>
      <w:marBottom w:val="0"/>
      <w:divBdr>
        <w:top w:val="none" w:sz="0" w:space="0" w:color="auto"/>
        <w:left w:val="none" w:sz="0" w:space="0" w:color="auto"/>
        <w:bottom w:val="none" w:sz="0" w:space="0" w:color="auto"/>
        <w:right w:val="none" w:sz="0" w:space="0" w:color="auto"/>
      </w:divBdr>
    </w:div>
    <w:div w:id="860708876">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aass@grapelandisd.net" TargetMode="External"/><Relationship Id="rId18"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rapelandisd.net" TargetMode="External"/><Relationship Id="rId2" Type="http://schemas.openxmlformats.org/officeDocument/2006/relationships/numbering" Target="numbering.xml"/><Relationship Id="rId16" Type="http://schemas.openxmlformats.org/officeDocument/2006/relationships/hyperlink" Target="http://www.grapelandisd.n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grapelandisd.net" TargetMode="External"/><Relationship Id="rId10" Type="http://schemas.openxmlformats.org/officeDocument/2006/relationships/hyperlink" Target="https://www.grapelandis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pelandisd.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C70C-E69B-4467-BF77-6E616830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52</Pages>
  <Words>16868</Words>
  <Characters>96149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112792</CharactersWithSpaces>
  <SharedDoc>false</SharedDoc>
  <HLinks>
    <vt:vector size="600" baseType="variant">
      <vt:variant>
        <vt:i4>5439527</vt:i4>
      </vt:variant>
      <vt:variant>
        <vt:i4>755</vt:i4>
      </vt:variant>
      <vt:variant>
        <vt:i4>0</vt:i4>
      </vt:variant>
      <vt:variant>
        <vt:i4>5</vt:i4>
      </vt:variant>
      <vt:variant>
        <vt:lpwstr>https://www.law.cornell.edu/definitions/uscode.php?width=840&amp;height=800&amp;iframe=true&amp;def_id=18-USC-849457050-943489799&amp;term_occur=999&amp;term_src=title:18:part:I:chapter:44:section:921</vt:lpwstr>
      </vt:variant>
      <vt:variant>
        <vt:lpwstr/>
      </vt:variant>
      <vt:variant>
        <vt:i4>1310769</vt:i4>
      </vt:variant>
      <vt:variant>
        <vt:i4>581</vt:i4>
      </vt:variant>
      <vt:variant>
        <vt:i4>0</vt:i4>
      </vt:variant>
      <vt:variant>
        <vt:i4>5</vt:i4>
      </vt:variant>
      <vt:variant>
        <vt:lpwstr/>
      </vt:variant>
      <vt:variant>
        <vt:lpwstr>_Toc76467754</vt:lpwstr>
      </vt:variant>
      <vt:variant>
        <vt:i4>1245233</vt:i4>
      </vt:variant>
      <vt:variant>
        <vt:i4>575</vt:i4>
      </vt:variant>
      <vt:variant>
        <vt:i4>0</vt:i4>
      </vt:variant>
      <vt:variant>
        <vt:i4>5</vt:i4>
      </vt:variant>
      <vt:variant>
        <vt:lpwstr/>
      </vt:variant>
      <vt:variant>
        <vt:lpwstr>_Toc76467753</vt:lpwstr>
      </vt:variant>
      <vt:variant>
        <vt:i4>1179697</vt:i4>
      </vt:variant>
      <vt:variant>
        <vt:i4>569</vt:i4>
      </vt:variant>
      <vt:variant>
        <vt:i4>0</vt:i4>
      </vt:variant>
      <vt:variant>
        <vt:i4>5</vt:i4>
      </vt:variant>
      <vt:variant>
        <vt:lpwstr/>
      </vt:variant>
      <vt:variant>
        <vt:lpwstr>_Toc76467752</vt:lpwstr>
      </vt:variant>
      <vt:variant>
        <vt:i4>1114161</vt:i4>
      </vt:variant>
      <vt:variant>
        <vt:i4>563</vt:i4>
      </vt:variant>
      <vt:variant>
        <vt:i4>0</vt:i4>
      </vt:variant>
      <vt:variant>
        <vt:i4>5</vt:i4>
      </vt:variant>
      <vt:variant>
        <vt:lpwstr/>
      </vt:variant>
      <vt:variant>
        <vt:lpwstr>_Toc76467751</vt:lpwstr>
      </vt:variant>
      <vt:variant>
        <vt:i4>1048625</vt:i4>
      </vt:variant>
      <vt:variant>
        <vt:i4>557</vt:i4>
      </vt:variant>
      <vt:variant>
        <vt:i4>0</vt:i4>
      </vt:variant>
      <vt:variant>
        <vt:i4>5</vt:i4>
      </vt:variant>
      <vt:variant>
        <vt:lpwstr/>
      </vt:variant>
      <vt:variant>
        <vt:lpwstr>_Toc76467750</vt:lpwstr>
      </vt:variant>
      <vt:variant>
        <vt:i4>1638448</vt:i4>
      </vt:variant>
      <vt:variant>
        <vt:i4>551</vt:i4>
      </vt:variant>
      <vt:variant>
        <vt:i4>0</vt:i4>
      </vt:variant>
      <vt:variant>
        <vt:i4>5</vt:i4>
      </vt:variant>
      <vt:variant>
        <vt:lpwstr/>
      </vt:variant>
      <vt:variant>
        <vt:lpwstr>_Toc76467749</vt:lpwstr>
      </vt:variant>
      <vt:variant>
        <vt:i4>1572912</vt:i4>
      </vt:variant>
      <vt:variant>
        <vt:i4>545</vt:i4>
      </vt:variant>
      <vt:variant>
        <vt:i4>0</vt:i4>
      </vt:variant>
      <vt:variant>
        <vt:i4>5</vt:i4>
      </vt:variant>
      <vt:variant>
        <vt:lpwstr/>
      </vt:variant>
      <vt:variant>
        <vt:lpwstr>_Toc76467748</vt:lpwstr>
      </vt:variant>
      <vt:variant>
        <vt:i4>1507376</vt:i4>
      </vt:variant>
      <vt:variant>
        <vt:i4>539</vt:i4>
      </vt:variant>
      <vt:variant>
        <vt:i4>0</vt:i4>
      </vt:variant>
      <vt:variant>
        <vt:i4>5</vt:i4>
      </vt:variant>
      <vt:variant>
        <vt:lpwstr/>
      </vt:variant>
      <vt:variant>
        <vt:lpwstr>_Toc76467747</vt:lpwstr>
      </vt:variant>
      <vt:variant>
        <vt:i4>1441840</vt:i4>
      </vt:variant>
      <vt:variant>
        <vt:i4>533</vt:i4>
      </vt:variant>
      <vt:variant>
        <vt:i4>0</vt:i4>
      </vt:variant>
      <vt:variant>
        <vt:i4>5</vt:i4>
      </vt:variant>
      <vt:variant>
        <vt:lpwstr/>
      </vt:variant>
      <vt:variant>
        <vt:lpwstr>_Toc76467746</vt:lpwstr>
      </vt:variant>
      <vt:variant>
        <vt:i4>1376304</vt:i4>
      </vt:variant>
      <vt:variant>
        <vt:i4>527</vt:i4>
      </vt:variant>
      <vt:variant>
        <vt:i4>0</vt:i4>
      </vt:variant>
      <vt:variant>
        <vt:i4>5</vt:i4>
      </vt:variant>
      <vt:variant>
        <vt:lpwstr/>
      </vt:variant>
      <vt:variant>
        <vt:lpwstr>_Toc76467745</vt:lpwstr>
      </vt:variant>
      <vt:variant>
        <vt:i4>1310768</vt:i4>
      </vt:variant>
      <vt:variant>
        <vt:i4>521</vt:i4>
      </vt:variant>
      <vt:variant>
        <vt:i4>0</vt:i4>
      </vt:variant>
      <vt:variant>
        <vt:i4>5</vt:i4>
      </vt:variant>
      <vt:variant>
        <vt:lpwstr/>
      </vt:variant>
      <vt:variant>
        <vt:lpwstr>_Toc76467744</vt:lpwstr>
      </vt:variant>
      <vt:variant>
        <vt:i4>1245232</vt:i4>
      </vt:variant>
      <vt:variant>
        <vt:i4>515</vt:i4>
      </vt:variant>
      <vt:variant>
        <vt:i4>0</vt:i4>
      </vt:variant>
      <vt:variant>
        <vt:i4>5</vt:i4>
      </vt:variant>
      <vt:variant>
        <vt:lpwstr/>
      </vt:variant>
      <vt:variant>
        <vt:lpwstr>_Toc76467743</vt:lpwstr>
      </vt:variant>
      <vt:variant>
        <vt:i4>1179696</vt:i4>
      </vt:variant>
      <vt:variant>
        <vt:i4>509</vt:i4>
      </vt:variant>
      <vt:variant>
        <vt:i4>0</vt:i4>
      </vt:variant>
      <vt:variant>
        <vt:i4>5</vt:i4>
      </vt:variant>
      <vt:variant>
        <vt:lpwstr/>
      </vt:variant>
      <vt:variant>
        <vt:lpwstr>_Toc76467742</vt:lpwstr>
      </vt:variant>
      <vt:variant>
        <vt:i4>1114160</vt:i4>
      </vt:variant>
      <vt:variant>
        <vt:i4>503</vt:i4>
      </vt:variant>
      <vt:variant>
        <vt:i4>0</vt:i4>
      </vt:variant>
      <vt:variant>
        <vt:i4>5</vt:i4>
      </vt:variant>
      <vt:variant>
        <vt:lpwstr/>
      </vt:variant>
      <vt:variant>
        <vt:lpwstr>_Toc76467741</vt:lpwstr>
      </vt:variant>
      <vt:variant>
        <vt:i4>1048624</vt:i4>
      </vt:variant>
      <vt:variant>
        <vt:i4>497</vt:i4>
      </vt:variant>
      <vt:variant>
        <vt:i4>0</vt:i4>
      </vt:variant>
      <vt:variant>
        <vt:i4>5</vt:i4>
      </vt:variant>
      <vt:variant>
        <vt:lpwstr/>
      </vt:variant>
      <vt:variant>
        <vt:lpwstr>_Toc76467740</vt:lpwstr>
      </vt:variant>
      <vt:variant>
        <vt:i4>1638455</vt:i4>
      </vt:variant>
      <vt:variant>
        <vt:i4>491</vt:i4>
      </vt:variant>
      <vt:variant>
        <vt:i4>0</vt:i4>
      </vt:variant>
      <vt:variant>
        <vt:i4>5</vt:i4>
      </vt:variant>
      <vt:variant>
        <vt:lpwstr/>
      </vt:variant>
      <vt:variant>
        <vt:lpwstr>_Toc76467739</vt:lpwstr>
      </vt:variant>
      <vt:variant>
        <vt:i4>1572919</vt:i4>
      </vt:variant>
      <vt:variant>
        <vt:i4>485</vt:i4>
      </vt:variant>
      <vt:variant>
        <vt:i4>0</vt:i4>
      </vt:variant>
      <vt:variant>
        <vt:i4>5</vt:i4>
      </vt:variant>
      <vt:variant>
        <vt:lpwstr/>
      </vt:variant>
      <vt:variant>
        <vt:lpwstr>_Toc76467738</vt:lpwstr>
      </vt:variant>
      <vt:variant>
        <vt:i4>1507383</vt:i4>
      </vt:variant>
      <vt:variant>
        <vt:i4>479</vt:i4>
      </vt:variant>
      <vt:variant>
        <vt:i4>0</vt:i4>
      </vt:variant>
      <vt:variant>
        <vt:i4>5</vt:i4>
      </vt:variant>
      <vt:variant>
        <vt:lpwstr/>
      </vt:variant>
      <vt:variant>
        <vt:lpwstr>_Toc76467737</vt:lpwstr>
      </vt:variant>
      <vt:variant>
        <vt:i4>1441847</vt:i4>
      </vt:variant>
      <vt:variant>
        <vt:i4>473</vt:i4>
      </vt:variant>
      <vt:variant>
        <vt:i4>0</vt:i4>
      </vt:variant>
      <vt:variant>
        <vt:i4>5</vt:i4>
      </vt:variant>
      <vt:variant>
        <vt:lpwstr/>
      </vt:variant>
      <vt:variant>
        <vt:lpwstr>_Toc76467736</vt:lpwstr>
      </vt:variant>
      <vt:variant>
        <vt:i4>1376311</vt:i4>
      </vt:variant>
      <vt:variant>
        <vt:i4>467</vt:i4>
      </vt:variant>
      <vt:variant>
        <vt:i4>0</vt:i4>
      </vt:variant>
      <vt:variant>
        <vt:i4>5</vt:i4>
      </vt:variant>
      <vt:variant>
        <vt:lpwstr/>
      </vt:variant>
      <vt:variant>
        <vt:lpwstr>_Toc76467735</vt:lpwstr>
      </vt:variant>
      <vt:variant>
        <vt:i4>1310775</vt:i4>
      </vt:variant>
      <vt:variant>
        <vt:i4>461</vt:i4>
      </vt:variant>
      <vt:variant>
        <vt:i4>0</vt:i4>
      </vt:variant>
      <vt:variant>
        <vt:i4>5</vt:i4>
      </vt:variant>
      <vt:variant>
        <vt:lpwstr/>
      </vt:variant>
      <vt:variant>
        <vt:lpwstr>_Toc76467734</vt:lpwstr>
      </vt:variant>
      <vt:variant>
        <vt:i4>1245239</vt:i4>
      </vt:variant>
      <vt:variant>
        <vt:i4>455</vt:i4>
      </vt:variant>
      <vt:variant>
        <vt:i4>0</vt:i4>
      </vt:variant>
      <vt:variant>
        <vt:i4>5</vt:i4>
      </vt:variant>
      <vt:variant>
        <vt:lpwstr/>
      </vt:variant>
      <vt:variant>
        <vt:lpwstr>_Toc76467733</vt:lpwstr>
      </vt:variant>
      <vt:variant>
        <vt:i4>1179703</vt:i4>
      </vt:variant>
      <vt:variant>
        <vt:i4>449</vt:i4>
      </vt:variant>
      <vt:variant>
        <vt:i4>0</vt:i4>
      </vt:variant>
      <vt:variant>
        <vt:i4>5</vt:i4>
      </vt:variant>
      <vt:variant>
        <vt:lpwstr/>
      </vt:variant>
      <vt:variant>
        <vt:lpwstr>_Toc76467732</vt:lpwstr>
      </vt:variant>
      <vt:variant>
        <vt:i4>1114167</vt:i4>
      </vt:variant>
      <vt:variant>
        <vt:i4>443</vt:i4>
      </vt:variant>
      <vt:variant>
        <vt:i4>0</vt:i4>
      </vt:variant>
      <vt:variant>
        <vt:i4>5</vt:i4>
      </vt:variant>
      <vt:variant>
        <vt:lpwstr/>
      </vt:variant>
      <vt:variant>
        <vt:lpwstr>_Toc76467731</vt:lpwstr>
      </vt:variant>
      <vt:variant>
        <vt:i4>1048631</vt:i4>
      </vt:variant>
      <vt:variant>
        <vt:i4>437</vt:i4>
      </vt:variant>
      <vt:variant>
        <vt:i4>0</vt:i4>
      </vt:variant>
      <vt:variant>
        <vt:i4>5</vt:i4>
      </vt:variant>
      <vt:variant>
        <vt:lpwstr/>
      </vt:variant>
      <vt:variant>
        <vt:lpwstr>_Toc76467730</vt:lpwstr>
      </vt:variant>
      <vt:variant>
        <vt:i4>1638454</vt:i4>
      </vt:variant>
      <vt:variant>
        <vt:i4>431</vt:i4>
      </vt:variant>
      <vt:variant>
        <vt:i4>0</vt:i4>
      </vt:variant>
      <vt:variant>
        <vt:i4>5</vt:i4>
      </vt:variant>
      <vt:variant>
        <vt:lpwstr/>
      </vt:variant>
      <vt:variant>
        <vt:lpwstr>_Toc76467729</vt:lpwstr>
      </vt:variant>
      <vt:variant>
        <vt:i4>1572918</vt:i4>
      </vt:variant>
      <vt:variant>
        <vt:i4>425</vt:i4>
      </vt:variant>
      <vt:variant>
        <vt:i4>0</vt:i4>
      </vt:variant>
      <vt:variant>
        <vt:i4>5</vt:i4>
      </vt:variant>
      <vt:variant>
        <vt:lpwstr/>
      </vt:variant>
      <vt:variant>
        <vt:lpwstr>_Toc76467728</vt:lpwstr>
      </vt:variant>
      <vt:variant>
        <vt:i4>1507382</vt:i4>
      </vt:variant>
      <vt:variant>
        <vt:i4>419</vt:i4>
      </vt:variant>
      <vt:variant>
        <vt:i4>0</vt:i4>
      </vt:variant>
      <vt:variant>
        <vt:i4>5</vt:i4>
      </vt:variant>
      <vt:variant>
        <vt:lpwstr/>
      </vt:variant>
      <vt:variant>
        <vt:lpwstr>_Toc76467727</vt:lpwstr>
      </vt:variant>
      <vt:variant>
        <vt:i4>1441846</vt:i4>
      </vt:variant>
      <vt:variant>
        <vt:i4>413</vt:i4>
      </vt:variant>
      <vt:variant>
        <vt:i4>0</vt:i4>
      </vt:variant>
      <vt:variant>
        <vt:i4>5</vt:i4>
      </vt:variant>
      <vt:variant>
        <vt:lpwstr/>
      </vt:variant>
      <vt:variant>
        <vt:lpwstr>_Toc76467726</vt:lpwstr>
      </vt:variant>
      <vt:variant>
        <vt:i4>1376310</vt:i4>
      </vt:variant>
      <vt:variant>
        <vt:i4>407</vt:i4>
      </vt:variant>
      <vt:variant>
        <vt:i4>0</vt:i4>
      </vt:variant>
      <vt:variant>
        <vt:i4>5</vt:i4>
      </vt:variant>
      <vt:variant>
        <vt:lpwstr/>
      </vt:variant>
      <vt:variant>
        <vt:lpwstr>_Toc76467725</vt:lpwstr>
      </vt:variant>
      <vt:variant>
        <vt:i4>1310774</vt:i4>
      </vt:variant>
      <vt:variant>
        <vt:i4>401</vt:i4>
      </vt:variant>
      <vt:variant>
        <vt:i4>0</vt:i4>
      </vt:variant>
      <vt:variant>
        <vt:i4>5</vt:i4>
      </vt:variant>
      <vt:variant>
        <vt:lpwstr/>
      </vt:variant>
      <vt:variant>
        <vt:lpwstr>_Toc76467724</vt:lpwstr>
      </vt:variant>
      <vt:variant>
        <vt:i4>1245238</vt:i4>
      </vt:variant>
      <vt:variant>
        <vt:i4>395</vt:i4>
      </vt:variant>
      <vt:variant>
        <vt:i4>0</vt:i4>
      </vt:variant>
      <vt:variant>
        <vt:i4>5</vt:i4>
      </vt:variant>
      <vt:variant>
        <vt:lpwstr/>
      </vt:variant>
      <vt:variant>
        <vt:lpwstr>_Toc76467723</vt:lpwstr>
      </vt:variant>
      <vt:variant>
        <vt:i4>1179702</vt:i4>
      </vt:variant>
      <vt:variant>
        <vt:i4>389</vt:i4>
      </vt:variant>
      <vt:variant>
        <vt:i4>0</vt:i4>
      </vt:variant>
      <vt:variant>
        <vt:i4>5</vt:i4>
      </vt:variant>
      <vt:variant>
        <vt:lpwstr/>
      </vt:variant>
      <vt:variant>
        <vt:lpwstr>_Toc76467722</vt:lpwstr>
      </vt:variant>
      <vt:variant>
        <vt:i4>1114166</vt:i4>
      </vt:variant>
      <vt:variant>
        <vt:i4>383</vt:i4>
      </vt:variant>
      <vt:variant>
        <vt:i4>0</vt:i4>
      </vt:variant>
      <vt:variant>
        <vt:i4>5</vt:i4>
      </vt:variant>
      <vt:variant>
        <vt:lpwstr/>
      </vt:variant>
      <vt:variant>
        <vt:lpwstr>_Toc76467721</vt:lpwstr>
      </vt:variant>
      <vt:variant>
        <vt:i4>1048630</vt:i4>
      </vt:variant>
      <vt:variant>
        <vt:i4>377</vt:i4>
      </vt:variant>
      <vt:variant>
        <vt:i4>0</vt:i4>
      </vt:variant>
      <vt:variant>
        <vt:i4>5</vt:i4>
      </vt:variant>
      <vt:variant>
        <vt:lpwstr/>
      </vt:variant>
      <vt:variant>
        <vt:lpwstr>_Toc76467720</vt:lpwstr>
      </vt:variant>
      <vt:variant>
        <vt:i4>1638453</vt:i4>
      </vt:variant>
      <vt:variant>
        <vt:i4>371</vt:i4>
      </vt:variant>
      <vt:variant>
        <vt:i4>0</vt:i4>
      </vt:variant>
      <vt:variant>
        <vt:i4>5</vt:i4>
      </vt:variant>
      <vt:variant>
        <vt:lpwstr/>
      </vt:variant>
      <vt:variant>
        <vt:lpwstr>_Toc76467719</vt:lpwstr>
      </vt:variant>
      <vt:variant>
        <vt:i4>1572917</vt:i4>
      </vt:variant>
      <vt:variant>
        <vt:i4>365</vt:i4>
      </vt:variant>
      <vt:variant>
        <vt:i4>0</vt:i4>
      </vt:variant>
      <vt:variant>
        <vt:i4>5</vt:i4>
      </vt:variant>
      <vt:variant>
        <vt:lpwstr/>
      </vt:variant>
      <vt:variant>
        <vt:lpwstr>_Toc76467718</vt:lpwstr>
      </vt:variant>
      <vt:variant>
        <vt:i4>1507381</vt:i4>
      </vt:variant>
      <vt:variant>
        <vt:i4>359</vt:i4>
      </vt:variant>
      <vt:variant>
        <vt:i4>0</vt:i4>
      </vt:variant>
      <vt:variant>
        <vt:i4>5</vt:i4>
      </vt:variant>
      <vt:variant>
        <vt:lpwstr/>
      </vt:variant>
      <vt:variant>
        <vt:lpwstr>_Toc76467717</vt:lpwstr>
      </vt:variant>
      <vt:variant>
        <vt:i4>1441845</vt:i4>
      </vt:variant>
      <vt:variant>
        <vt:i4>353</vt:i4>
      </vt:variant>
      <vt:variant>
        <vt:i4>0</vt:i4>
      </vt:variant>
      <vt:variant>
        <vt:i4>5</vt:i4>
      </vt:variant>
      <vt:variant>
        <vt:lpwstr/>
      </vt:variant>
      <vt:variant>
        <vt:lpwstr>_Toc76467716</vt:lpwstr>
      </vt:variant>
      <vt:variant>
        <vt:i4>1376309</vt:i4>
      </vt:variant>
      <vt:variant>
        <vt:i4>347</vt:i4>
      </vt:variant>
      <vt:variant>
        <vt:i4>0</vt:i4>
      </vt:variant>
      <vt:variant>
        <vt:i4>5</vt:i4>
      </vt:variant>
      <vt:variant>
        <vt:lpwstr/>
      </vt:variant>
      <vt:variant>
        <vt:lpwstr>_Toc76467715</vt:lpwstr>
      </vt:variant>
      <vt:variant>
        <vt:i4>1310773</vt:i4>
      </vt:variant>
      <vt:variant>
        <vt:i4>341</vt:i4>
      </vt:variant>
      <vt:variant>
        <vt:i4>0</vt:i4>
      </vt:variant>
      <vt:variant>
        <vt:i4>5</vt:i4>
      </vt:variant>
      <vt:variant>
        <vt:lpwstr/>
      </vt:variant>
      <vt:variant>
        <vt:lpwstr>_Toc76467714</vt:lpwstr>
      </vt:variant>
      <vt:variant>
        <vt:i4>1245237</vt:i4>
      </vt:variant>
      <vt:variant>
        <vt:i4>335</vt:i4>
      </vt:variant>
      <vt:variant>
        <vt:i4>0</vt:i4>
      </vt:variant>
      <vt:variant>
        <vt:i4>5</vt:i4>
      </vt:variant>
      <vt:variant>
        <vt:lpwstr/>
      </vt:variant>
      <vt:variant>
        <vt:lpwstr>_Toc76467713</vt:lpwstr>
      </vt:variant>
      <vt:variant>
        <vt:i4>1179701</vt:i4>
      </vt:variant>
      <vt:variant>
        <vt:i4>329</vt:i4>
      </vt:variant>
      <vt:variant>
        <vt:i4>0</vt:i4>
      </vt:variant>
      <vt:variant>
        <vt:i4>5</vt:i4>
      </vt:variant>
      <vt:variant>
        <vt:lpwstr/>
      </vt:variant>
      <vt:variant>
        <vt:lpwstr>_Toc76467712</vt:lpwstr>
      </vt:variant>
      <vt:variant>
        <vt:i4>1114165</vt:i4>
      </vt:variant>
      <vt:variant>
        <vt:i4>323</vt:i4>
      </vt:variant>
      <vt:variant>
        <vt:i4>0</vt:i4>
      </vt:variant>
      <vt:variant>
        <vt:i4>5</vt:i4>
      </vt:variant>
      <vt:variant>
        <vt:lpwstr/>
      </vt:variant>
      <vt:variant>
        <vt:lpwstr>_Toc76467711</vt:lpwstr>
      </vt:variant>
      <vt:variant>
        <vt:i4>1048629</vt:i4>
      </vt:variant>
      <vt:variant>
        <vt:i4>317</vt:i4>
      </vt:variant>
      <vt:variant>
        <vt:i4>0</vt:i4>
      </vt:variant>
      <vt:variant>
        <vt:i4>5</vt:i4>
      </vt:variant>
      <vt:variant>
        <vt:lpwstr/>
      </vt:variant>
      <vt:variant>
        <vt:lpwstr>_Toc76467710</vt:lpwstr>
      </vt:variant>
      <vt:variant>
        <vt:i4>1638452</vt:i4>
      </vt:variant>
      <vt:variant>
        <vt:i4>311</vt:i4>
      </vt:variant>
      <vt:variant>
        <vt:i4>0</vt:i4>
      </vt:variant>
      <vt:variant>
        <vt:i4>5</vt:i4>
      </vt:variant>
      <vt:variant>
        <vt:lpwstr/>
      </vt:variant>
      <vt:variant>
        <vt:lpwstr>_Toc76467709</vt:lpwstr>
      </vt:variant>
      <vt:variant>
        <vt:i4>1572916</vt:i4>
      </vt:variant>
      <vt:variant>
        <vt:i4>305</vt:i4>
      </vt:variant>
      <vt:variant>
        <vt:i4>0</vt:i4>
      </vt:variant>
      <vt:variant>
        <vt:i4>5</vt:i4>
      </vt:variant>
      <vt:variant>
        <vt:lpwstr/>
      </vt:variant>
      <vt:variant>
        <vt:lpwstr>_Toc76467708</vt:lpwstr>
      </vt:variant>
      <vt:variant>
        <vt:i4>1507380</vt:i4>
      </vt:variant>
      <vt:variant>
        <vt:i4>299</vt:i4>
      </vt:variant>
      <vt:variant>
        <vt:i4>0</vt:i4>
      </vt:variant>
      <vt:variant>
        <vt:i4>5</vt:i4>
      </vt:variant>
      <vt:variant>
        <vt:lpwstr/>
      </vt:variant>
      <vt:variant>
        <vt:lpwstr>_Toc76467707</vt:lpwstr>
      </vt:variant>
      <vt:variant>
        <vt:i4>1441844</vt:i4>
      </vt:variant>
      <vt:variant>
        <vt:i4>293</vt:i4>
      </vt:variant>
      <vt:variant>
        <vt:i4>0</vt:i4>
      </vt:variant>
      <vt:variant>
        <vt:i4>5</vt:i4>
      </vt:variant>
      <vt:variant>
        <vt:lpwstr/>
      </vt:variant>
      <vt:variant>
        <vt:lpwstr>_Toc76467706</vt:lpwstr>
      </vt:variant>
      <vt:variant>
        <vt:i4>1376308</vt:i4>
      </vt:variant>
      <vt:variant>
        <vt:i4>287</vt:i4>
      </vt:variant>
      <vt:variant>
        <vt:i4>0</vt:i4>
      </vt:variant>
      <vt:variant>
        <vt:i4>5</vt:i4>
      </vt:variant>
      <vt:variant>
        <vt:lpwstr/>
      </vt:variant>
      <vt:variant>
        <vt:lpwstr>_Toc76467705</vt:lpwstr>
      </vt:variant>
      <vt:variant>
        <vt:i4>1310772</vt:i4>
      </vt:variant>
      <vt:variant>
        <vt:i4>281</vt:i4>
      </vt:variant>
      <vt:variant>
        <vt:i4>0</vt:i4>
      </vt:variant>
      <vt:variant>
        <vt:i4>5</vt:i4>
      </vt:variant>
      <vt:variant>
        <vt:lpwstr/>
      </vt:variant>
      <vt:variant>
        <vt:lpwstr>_Toc76467704</vt:lpwstr>
      </vt:variant>
      <vt:variant>
        <vt:i4>1245236</vt:i4>
      </vt:variant>
      <vt:variant>
        <vt:i4>275</vt:i4>
      </vt:variant>
      <vt:variant>
        <vt:i4>0</vt:i4>
      </vt:variant>
      <vt:variant>
        <vt:i4>5</vt:i4>
      </vt:variant>
      <vt:variant>
        <vt:lpwstr/>
      </vt:variant>
      <vt:variant>
        <vt:lpwstr>_Toc76467703</vt:lpwstr>
      </vt:variant>
      <vt:variant>
        <vt:i4>1179700</vt:i4>
      </vt:variant>
      <vt:variant>
        <vt:i4>269</vt:i4>
      </vt:variant>
      <vt:variant>
        <vt:i4>0</vt:i4>
      </vt:variant>
      <vt:variant>
        <vt:i4>5</vt:i4>
      </vt:variant>
      <vt:variant>
        <vt:lpwstr/>
      </vt:variant>
      <vt:variant>
        <vt:lpwstr>_Toc76467702</vt:lpwstr>
      </vt:variant>
      <vt:variant>
        <vt:i4>1114164</vt:i4>
      </vt:variant>
      <vt:variant>
        <vt:i4>263</vt:i4>
      </vt:variant>
      <vt:variant>
        <vt:i4>0</vt:i4>
      </vt:variant>
      <vt:variant>
        <vt:i4>5</vt:i4>
      </vt:variant>
      <vt:variant>
        <vt:lpwstr/>
      </vt:variant>
      <vt:variant>
        <vt:lpwstr>_Toc76467701</vt:lpwstr>
      </vt:variant>
      <vt:variant>
        <vt:i4>1048628</vt:i4>
      </vt:variant>
      <vt:variant>
        <vt:i4>257</vt:i4>
      </vt:variant>
      <vt:variant>
        <vt:i4>0</vt:i4>
      </vt:variant>
      <vt:variant>
        <vt:i4>5</vt:i4>
      </vt:variant>
      <vt:variant>
        <vt:lpwstr/>
      </vt:variant>
      <vt:variant>
        <vt:lpwstr>_Toc76467700</vt:lpwstr>
      </vt:variant>
      <vt:variant>
        <vt:i4>1572925</vt:i4>
      </vt:variant>
      <vt:variant>
        <vt:i4>251</vt:i4>
      </vt:variant>
      <vt:variant>
        <vt:i4>0</vt:i4>
      </vt:variant>
      <vt:variant>
        <vt:i4>5</vt:i4>
      </vt:variant>
      <vt:variant>
        <vt:lpwstr/>
      </vt:variant>
      <vt:variant>
        <vt:lpwstr>_Toc76467699</vt:lpwstr>
      </vt:variant>
      <vt:variant>
        <vt:i4>1638461</vt:i4>
      </vt:variant>
      <vt:variant>
        <vt:i4>245</vt:i4>
      </vt:variant>
      <vt:variant>
        <vt:i4>0</vt:i4>
      </vt:variant>
      <vt:variant>
        <vt:i4>5</vt:i4>
      </vt:variant>
      <vt:variant>
        <vt:lpwstr/>
      </vt:variant>
      <vt:variant>
        <vt:lpwstr>_Toc76467698</vt:lpwstr>
      </vt:variant>
      <vt:variant>
        <vt:i4>1441853</vt:i4>
      </vt:variant>
      <vt:variant>
        <vt:i4>239</vt:i4>
      </vt:variant>
      <vt:variant>
        <vt:i4>0</vt:i4>
      </vt:variant>
      <vt:variant>
        <vt:i4>5</vt:i4>
      </vt:variant>
      <vt:variant>
        <vt:lpwstr/>
      </vt:variant>
      <vt:variant>
        <vt:lpwstr>_Toc76467697</vt:lpwstr>
      </vt:variant>
      <vt:variant>
        <vt:i4>1507389</vt:i4>
      </vt:variant>
      <vt:variant>
        <vt:i4>233</vt:i4>
      </vt:variant>
      <vt:variant>
        <vt:i4>0</vt:i4>
      </vt:variant>
      <vt:variant>
        <vt:i4>5</vt:i4>
      </vt:variant>
      <vt:variant>
        <vt:lpwstr/>
      </vt:variant>
      <vt:variant>
        <vt:lpwstr>_Toc76467696</vt:lpwstr>
      </vt:variant>
      <vt:variant>
        <vt:i4>1310781</vt:i4>
      </vt:variant>
      <vt:variant>
        <vt:i4>227</vt:i4>
      </vt:variant>
      <vt:variant>
        <vt:i4>0</vt:i4>
      </vt:variant>
      <vt:variant>
        <vt:i4>5</vt:i4>
      </vt:variant>
      <vt:variant>
        <vt:lpwstr/>
      </vt:variant>
      <vt:variant>
        <vt:lpwstr>_Toc76467695</vt:lpwstr>
      </vt:variant>
      <vt:variant>
        <vt:i4>1376317</vt:i4>
      </vt:variant>
      <vt:variant>
        <vt:i4>221</vt:i4>
      </vt:variant>
      <vt:variant>
        <vt:i4>0</vt:i4>
      </vt:variant>
      <vt:variant>
        <vt:i4>5</vt:i4>
      </vt:variant>
      <vt:variant>
        <vt:lpwstr/>
      </vt:variant>
      <vt:variant>
        <vt:lpwstr>_Toc76467694</vt:lpwstr>
      </vt:variant>
      <vt:variant>
        <vt:i4>1179709</vt:i4>
      </vt:variant>
      <vt:variant>
        <vt:i4>215</vt:i4>
      </vt:variant>
      <vt:variant>
        <vt:i4>0</vt:i4>
      </vt:variant>
      <vt:variant>
        <vt:i4>5</vt:i4>
      </vt:variant>
      <vt:variant>
        <vt:lpwstr/>
      </vt:variant>
      <vt:variant>
        <vt:lpwstr>_Toc76467693</vt:lpwstr>
      </vt:variant>
      <vt:variant>
        <vt:i4>1245245</vt:i4>
      </vt:variant>
      <vt:variant>
        <vt:i4>209</vt:i4>
      </vt:variant>
      <vt:variant>
        <vt:i4>0</vt:i4>
      </vt:variant>
      <vt:variant>
        <vt:i4>5</vt:i4>
      </vt:variant>
      <vt:variant>
        <vt:lpwstr/>
      </vt:variant>
      <vt:variant>
        <vt:lpwstr>_Toc76467692</vt:lpwstr>
      </vt:variant>
      <vt:variant>
        <vt:i4>1048637</vt:i4>
      </vt:variant>
      <vt:variant>
        <vt:i4>203</vt:i4>
      </vt:variant>
      <vt:variant>
        <vt:i4>0</vt:i4>
      </vt:variant>
      <vt:variant>
        <vt:i4>5</vt:i4>
      </vt:variant>
      <vt:variant>
        <vt:lpwstr/>
      </vt:variant>
      <vt:variant>
        <vt:lpwstr>_Toc76467691</vt:lpwstr>
      </vt:variant>
      <vt:variant>
        <vt:i4>1114173</vt:i4>
      </vt:variant>
      <vt:variant>
        <vt:i4>197</vt:i4>
      </vt:variant>
      <vt:variant>
        <vt:i4>0</vt:i4>
      </vt:variant>
      <vt:variant>
        <vt:i4>5</vt:i4>
      </vt:variant>
      <vt:variant>
        <vt:lpwstr/>
      </vt:variant>
      <vt:variant>
        <vt:lpwstr>_Toc76467690</vt:lpwstr>
      </vt:variant>
      <vt:variant>
        <vt:i4>1572924</vt:i4>
      </vt:variant>
      <vt:variant>
        <vt:i4>191</vt:i4>
      </vt:variant>
      <vt:variant>
        <vt:i4>0</vt:i4>
      </vt:variant>
      <vt:variant>
        <vt:i4>5</vt:i4>
      </vt:variant>
      <vt:variant>
        <vt:lpwstr/>
      </vt:variant>
      <vt:variant>
        <vt:lpwstr>_Toc76467689</vt:lpwstr>
      </vt:variant>
      <vt:variant>
        <vt:i4>1638460</vt:i4>
      </vt:variant>
      <vt:variant>
        <vt:i4>185</vt:i4>
      </vt:variant>
      <vt:variant>
        <vt:i4>0</vt:i4>
      </vt:variant>
      <vt:variant>
        <vt:i4>5</vt:i4>
      </vt:variant>
      <vt:variant>
        <vt:lpwstr/>
      </vt:variant>
      <vt:variant>
        <vt:lpwstr>_Toc76467688</vt:lpwstr>
      </vt:variant>
      <vt:variant>
        <vt:i4>1441852</vt:i4>
      </vt:variant>
      <vt:variant>
        <vt:i4>179</vt:i4>
      </vt:variant>
      <vt:variant>
        <vt:i4>0</vt:i4>
      </vt:variant>
      <vt:variant>
        <vt:i4>5</vt:i4>
      </vt:variant>
      <vt:variant>
        <vt:lpwstr/>
      </vt:variant>
      <vt:variant>
        <vt:lpwstr>_Toc76467687</vt:lpwstr>
      </vt:variant>
      <vt:variant>
        <vt:i4>1507388</vt:i4>
      </vt:variant>
      <vt:variant>
        <vt:i4>173</vt:i4>
      </vt:variant>
      <vt:variant>
        <vt:i4>0</vt:i4>
      </vt:variant>
      <vt:variant>
        <vt:i4>5</vt:i4>
      </vt:variant>
      <vt:variant>
        <vt:lpwstr/>
      </vt:variant>
      <vt:variant>
        <vt:lpwstr>_Toc76467686</vt:lpwstr>
      </vt:variant>
      <vt:variant>
        <vt:i4>1310780</vt:i4>
      </vt:variant>
      <vt:variant>
        <vt:i4>167</vt:i4>
      </vt:variant>
      <vt:variant>
        <vt:i4>0</vt:i4>
      </vt:variant>
      <vt:variant>
        <vt:i4>5</vt:i4>
      </vt:variant>
      <vt:variant>
        <vt:lpwstr/>
      </vt:variant>
      <vt:variant>
        <vt:lpwstr>_Toc76467685</vt:lpwstr>
      </vt:variant>
      <vt:variant>
        <vt:i4>1376316</vt:i4>
      </vt:variant>
      <vt:variant>
        <vt:i4>161</vt:i4>
      </vt:variant>
      <vt:variant>
        <vt:i4>0</vt:i4>
      </vt:variant>
      <vt:variant>
        <vt:i4>5</vt:i4>
      </vt:variant>
      <vt:variant>
        <vt:lpwstr/>
      </vt:variant>
      <vt:variant>
        <vt:lpwstr>_Toc76467684</vt:lpwstr>
      </vt:variant>
      <vt:variant>
        <vt:i4>1179708</vt:i4>
      </vt:variant>
      <vt:variant>
        <vt:i4>155</vt:i4>
      </vt:variant>
      <vt:variant>
        <vt:i4>0</vt:i4>
      </vt:variant>
      <vt:variant>
        <vt:i4>5</vt:i4>
      </vt:variant>
      <vt:variant>
        <vt:lpwstr/>
      </vt:variant>
      <vt:variant>
        <vt:lpwstr>_Toc76467683</vt:lpwstr>
      </vt:variant>
      <vt:variant>
        <vt:i4>1245244</vt:i4>
      </vt:variant>
      <vt:variant>
        <vt:i4>149</vt:i4>
      </vt:variant>
      <vt:variant>
        <vt:i4>0</vt:i4>
      </vt:variant>
      <vt:variant>
        <vt:i4>5</vt:i4>
      </vt:variant>
      <vt:variant>
        <vt:lpwstr/>
      </vt:variant>
      <vt:variant>
        <vt:lpwstr>_Toc76467682</vt:lpwstr>
      </vt:variant>
      <vt:variant>
        <vt:i4>1048636</vt:i4>
      </vt:variant>
      <vt:variant>
        <vt:i4>143</vt:i4>
      </vt:variant>
      <vt:variant>
        <vt:i4>0</vt:i4>
      </vt:variant>
      <vt:variant>
        <vt:i4>5</vt:i4>
      </vt:variant>
      <vt:variant>
        <vt:lpwstr/>
      </vt:variant>
      <vt:variant>
        <vt:lpwstr>_Toc76467681</vt:lpwstr>
      </vt:variant>
      <vt:variant>
        <vt:i4>1114172</vt:i4>
      </vt:variant>
      <vt:variant>
        <vt:i4>137</vt:i4>
      </vt:variant>
      <vt:variant>
        <vt:i4>0</vt:i4>
      </vt:variant>
      <vt:variant>
        <vt:i4>5</vt:i4>
      </vt:variant>
      <vt:variant>
        <vt:lpwstr/>
      </vt:variant>
      <vt:variant>
        <vt:lpwstr>_Toc76467680</vt:lpwstr>
      </vt:variant>
      <vt:variant>
        <vt:i4>1572915</vt:i4>
      </vt:variant>
      <vt:variant>
        <vt:i4>131</vt:i4>
      </vt:variant>
      <vt:variant>
        <vt:i4>0</vt:i4>
      </vt:variant>
      <vt:variant>
        <vt:i4>5</vt:i4>
      </vt:variant>
      <vt:variant>
        <vt:lpwstr/>
      </vt:variant>
      <vt:variant>
        <vt:lpwstr>_Toc76467679</vt:lpwstr>
      </vt:variant>
      <vt:variant>
        <vt:i4>1638451</vt:i4>
      </vt:variant>
      <vt:variant>
        <vt:i4>125</vt:i4>
      </vt:variant>
      <vt:variant>
        <vt:i4>0</vt:i4>
      </vt:variant>
      <vt:variant>
        <vt:i4>5</vt:i4>
      </vt:variant>
      <vt:variant>
        <vt:lpwstr/>
      </vt:variant>
      <vt:variant>
        <vt:lpwstr>_Toc76467678</vt:lpwstr>
      </vt:variant>
      <vt:variant>
        <vt:i4>1441843</vt:i4>
      </vt:variant>
      <vt:variant>
        <vt:i4>119</vt:i4>
      </vt:variant>
      <vt:variant>
        <vt:i4>0</vt:i4>
      </vt:variant>
      <vt:variant>
        <vt:i4>5</vt:i4>
      </vt:variant>
      <vt:variant>
        <vt:lpwstr/>
      </vt:variant>
      <vt:variant>
        <vt:lpwstr>_Toc76467677</vt:lpwstr>
      </vt:variant>
      <vt:variant>
        <vt:i4>1507379</vt:i4>
      </vt:variant>
      <vt:variant>
        <vt:i4>113</vt:i4>
      </vt:variant>
      <vt:variant>
        <vt:i4>0</vt:i4>
      </vt:variant>
      <vt:variant>
        <vt:i4>5</vt:i4>
      </vt:variant>
      <vt:variant>
        <vt:lpwstr/>
      </vt:variant>
      <vt:variant>
        <vt:lpwstr>_Toc76467676</vt:lpwstr>
      </vt:variant>
      <vt:variant>
        <vt:i4>1310771</vt:i4>
      </vt:variant>
      <vt:variant>
        <vt:i4>107</vt:i4>
      </vt:variant>
      <vt:variant>
        <vt:i4>0</vt:i4>
      </vt:variant>
      <vt:variant>
        <vt:i4>5</vt:i4>
      </vt:variant>
      <vt:variant>
        <vt:lpwstr/>
      </vt:variant>
      <vt:variant>
        <vt:lpwstr>_Toc76467675</vt:lpwstr>
      </vt:variant>
      <vt:variant>
        <vt:i4>1376307</vt:i4>
      </vt:variant>
      <vt:variant>
        <vt:i4>101</vt:i4>
      </vt:variant>
      <vt:variant>
        <vt:i4>0</vt:i4>
      </vt:variant>
      <vt:variant>
        <vt:i4>5</vt:i4>
      </vt:variant>
      <vt:variant>
        <vt:lpwstr/>
      </vt:variant>
      <vt:variant>
        <vt:lpwstr>_Toc76467674</vt:lpwstr>
      </vt:variant>
      <vt:variant>
        <vt:i4>1179699</vt:i4>
      </vt:variant>
      <vt:variant>
        <vt:i4>95</vt:i4>
      </vt:variant>
      <vt:variant>
        <vt:i4>0</vt:i4>
      </vt:variant>
      <vt:variant>
        <vt:i4>5</vt:i4>
      </vt:variant>
      <vt:variant>
        <vt:lpwstr/>
      </vt:variant>
      <vt:variant>
        <vt:lpwstr>_Toc76467673</vt:lpwstr>
      </vt:variant>
      <vt:variant>
        <vt:i4>1245235</vt:i4>
      </vt:variant>
      <vt:variant>
        <vt:i4>89</vt:i4>
      </vt:variant>
      <vt:variant>
        <vt:i4>0</vt:i4>
      </vt:variant>
      <vt:variant>
        <vt:i4>5</vt:i4>
      </vt:variant>
      <vt:variant>
        <vt:lpwstr/>
      </vt:variant>
      <vt:variant>
        <vt:lpwstr>_Toc76467672</vt:lpwstr>
      </vt:variant>
      <vt:variant>
        <vt:i4>1048627</vt:i4>
      </vt:variant>
      <vt:variant>
        <vt:i4>83</vt:i4>
      </vt:variant>
      <vt:variant>
        <vt:i4>0</vt:i4>
      </vt:variant>
      <vt:variant>
        <vt:i4>5</vt:i4>
      </vt:variant>
      <vt:variant>
        <vt:lpwstr/>
      </vt:variant>
      <vt:variant>
        <vt:lpwstr>_Toc76467671</vt:lpwstr>
      </vt:variant>
      <vt:variant>
        <vt:i4>1114163</vt:i4>
      </vt:variant>
      <vt:variant>
        <vt:i4>77</vt:i4>
      </vt:variant>
      <vt:variant>
        <vt:i4>0</vt:i4>
      </vt:variant>
      <vt:variant>
        <vt:i4>5</vt:i4>
      </vt:variant>
      <vt:variant>
        <vt:lpwstr/>
      </vt:variant>
      <vt:variant>
        <vt:lpwstr>_Toc76467670</vt:lpwstr>
      </vt:variant>
      <vt:variant>
        <vt:i4>1572914</vt:i4>
      </vt:variant>
      <vt:variant>
        <vt:i4>71</vt:i4>
      </vt:variant>
      <vt:variant>
        <vt:i4>0</vt:i4>
      </vt:variant>
      <vt:variant>
        <vt:i4>5</vt:i4>
      </vt:variant>
      <vt:variant>
        <vt:lpwstr/>
      </vt:variant>
      <vt:variant>
        <vt:lpwstr>_Toc76467669</vt:lpwstr>
      </vt:variant>
      <vt:variant>
        <vt:i4>1638450</vt:i4>
      </vt:variant>
      <vt:variant>
        <vt:i4>65</vt:i4>
      </vt:variant>
      <vt:variant>
        <vt:i4>0</vt:i4>
      </vt:variant>
      <vt:variant>
        <vt:i4>5</vt:i4>
      </vt:variant>
      <vt:variant>
        <vt:lpwstr/>
      </vt:variant>
      <vt:variant>
        <vt:lpwstr>_Toc76467668</vt:lpwstr>
      </vt:variant>
      <vt:variant>
        <vt:i4>1441842</vt:i4>
      </vt:variant>
      <vt:variant>
        <vt:i4>59</vt:i4>
      </vt:variant>
      <vt:variant>
        <vt:i4>0</vt:i4>
      </vt:variant>
      <vt:variant>
        <vt:i4>5</vt:i4>
      </vt:variant>
      <vt:variant>
        <vt:lpwstr/>
      </vt:variant>
      <vt:variant>
        <vt:lpwstr>_Toc76467667</vt:lpwstr>
      </vt:variant>
      <vt:variant>
        <vt:i4>1507378</vt:i4>
      </vt:variant>
      <vt:variant>
        <vt:i4>53</vt:i4>
      </vt:variant>
      <vt:variant>
        <vt:i4>0</vt:i4>
      </vt:variant>
      <vt:variant>
        <vt:i4>5</vt:i4>
      </vt:variant>
      <vt:variant>
        <vt:lpwstr/>
      </vt:variant>
      <vt:variant>
        <vt:lpwstr>_Toc76467666</vt:lpwstr>
      </vt:variant>
      <vt:variant>
        <vt:i4>1310770</vt:i4>
      </vt:variant>
      <vt:variant>
        <vt:i4>47</vt:i4>
      </vt:variant>
      <vt:variant>
        <vt:i4>0</vt:i4>
      </vt:variant>
      <vt:variant>
        <vt:i4>5</vt:i4>
      </vt:variant>
      <vt:variant>
        <vt:lpwstr/>
      </vt:variant>
      <vt:variant>
        <vt:lpwstr>_Toc76467665</vt:lpwstr>
      </vt:variant>
      <vt:variant>
        <vt:i4>1376306</vt:i4>
      </vt:variant>
      <vt:variant>
        <vt:i4>41</vt:i4>
      </vt:variant>
      <vt:variant>
        <vt:i4>0</vt:i4>
      </vt:variant>
      <vt:variant>
        <vt:i4>5</vt:i4>
      </vt:variant>
      <vt:variant>
        <vt:lpwstr/>
      </vt:variant>
      <vt:variant>
        <vt:lpwstr>_Toc76467664</vt:lpwstr>
      </vt:variant>
      <vt:variant>
        <vt:i4>1179698</vt:i4>
      </vt:variant>
      <vt:variant>
        <vt:i4>35</vt:i4>
      </vt:variant>
      <vt:variant>
        <vt:i4>0</vt:i4>
      </vt:variant>
      <vt:variant>
        <vt:i4>5</vt:i4>
      </vt:variant>
      <vt:variant>
        <vt:lpwstr/>
      </vt:variant>
      <vt:variant>
        <vt:lpwstr>_Toc76467663</vt:lpwstr>
      </vt:variant>
      <vt:variant>
        <vt:i4>1245234</vt:i4>
      </vt:variant>
      <vt:variant>
        <vt:i4>29</vt:i4>
      </vt:variant>
      <vt:variant>
        <vt:i4>0</vt:i4>
      </vt:variant>
      <vt:variant>
        <vt:i4>5</vt:i4>
      </vt:variant>
      <vt:variant>
        <vt:lpwstr/>
      </vt:variant>
      <vt:variant>
        <vt:lpwstr>_Toc76467662</vt:lpwstr>
      </vt:variant>
      <vt:variant>
        <vt:i4>1048626</vt:i4>
      </vt:variant>
      <vt:variant>
        <vt:i4>23</vt:i4>
      </vt:variant>
      <vt:variant>
        <vt:i4>0</vt:i4>
      </vt:variant>
      <vt:variant>
        <vt:i4>5</vt:i4>
      </vt:variant>
      <vt:variant>
        <vt:lpwstr/>
      </vt:variant>
      <vt:variant>
        <vt:lpwstr>_Toc76467661</vt:lpwstr>
      </vt:variant>
      <vt:variant>
        <vt:i4>1114162</vt:i4>
      </vt:variant>
      <vt:variant>
        <vt:i4>17</vt:i4>
      </vt:variant>
      <vt:variant>
        <vt:i4>0</vt:i4>
      </vt:variant>
      <vt:variant>
        <vt:i4>5</vt:i4>
      </vt:variant>
      <vt:variant>
        <vt:lpwstr/>
      </vt:variant>
      <vt:variant>
        <vt:lpwstr>_Toc76467660</vt:lpwstr>
      </vt:variant>
      <vt:variant>
        <vt:i4>1572913</vt:i4>
      </vt:variant>
      <vt:variant>
        <vt:i4>11</vt:i4>
      </vt:variant>
      <vt:variant>
        <vt:i4>0</vt:i4>
      </vt:variant>
      <vt:variant>
        <vt:i4>5</vt:i4>
      </vt:variant>
      <vt:variant>
        <vt:lpwstr/>
      </vt:variant>
      <vt:variant>
        <vt:lpwstr>_Toc76467659</vt:lpwstr>
      </vt:variant>
      <vt:variant>
        <vt:i4>5701634</vt:i4>
      </vt:variant>
      <vt:variant>
        <vt:i4>6</vt:i4>
      </vt:variant>
      <vt:variant>
        <vt:i4>0</vt:i4>
      </vt:variant>
      <vt:variant>
        <vt:i4>5</vt:i4>
      </vt:variant>
      <vt:variant>
        <vt:lpwstr>https://www.tasb.org/services/policy-service/mytasb/regulations-resource-manual.aspx</vt:lpwstr>
      </vt:variant>
      <vt:variant>
        <vt:lpwstr/>
      </vt:variant>
      <vt:variant>
        <vt:i4>3735612</vt:i4>
      </vt:variant>
      <vt:variant>
        <vt:i4>3</vt:i4>
      </vt:variant>
      <vt:variant>
        <vt:i4>0</vt:i4>
      </vt:variant>
      <vt:variant>
        <vt:i4>5</vt:i4>
      </vt:variant>
      <vt:variant>
        <vt:lpwstr>https://www.tasb.org/services/policy-service/resources/student-discipline.aspx</vt:lpwstr>
      </vt:variant>
      <vt:variant>
        <vt:lpwstr/>
      </vt:variant>
      <vt:variant>
        <vt:i4>524387</vt:i4>
      </vt:variant>
      <vt:variant>
        <vt:i4>0</vt:i4>
      </vt:variant>
      <vt:variant>
        <vt:i4>0</vt:i4>
      </vt:variant>
      <vt:variant>
        <vt:i4>5</vt:i4>
      </vt:variant>
      <vt:variant>
        <vt:lpwstr>mailto:policy.service@tasb.org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David Maass</cp:lastModifiedBy>
  <cp:revision>10</cp:revision>
  <cp:lastPrinted>2023-06-15T16:40:00Z</cp:lastPrinted>
  <dcterms:created xsi:type="dcterms:W3CDTF">2023-08-06T15:17:00Z</dcterms:created>
  <dcterms:modified xsi:type="dcterms:W3CDTF">2023-10-17T17:11:00Z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